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9336B" w14:textId="13095641" w:rsidR="004E47B4" w:rsidRPr="00B80689" w:rsidRDefault="00E752B3" w:rsidP="004E47B4">
      <w:pPr>
        <w:pStyle w:val="Header"/>
        <w:tabs>
          <w:tab w:val="right" w:pos="9639"/>
        </w:tabs>
        <w:rPr>
          <w:noProof w:val="0"/>
          <w:sz w:val="24"/>
          <w:szCs w:val="24"/>
        </w:rPr>
      </w:pPr>
      <w:r w:rsidRPr="00B80689">
        <w:rPr>
          <w:noProof w:val="0"/>
          <w:sz w:val="24"/>
          <w:szCs w:val="24"/>
        </w:rPr>
        <w:t>3GPP TSG SA WG2#160</w:t>
      </w:r>
      <w:r w:rsidR="00B80689" w:rsidRPr="00B80689">
        <w:rPr>
          <w:noProof w:val="0"/>
          <w:sz w:val="24"/>
          <w:szCs w:val="24"/>
        </w:rPr>
        <w:t>AH-e</w:t>
      </w:r>
      <w:r w:rsidRPr="00B80689">
        <w:rPr>
          <w:noProof w:val="0"/>
          <w:sz w:val="24"/>
          <w:szCs w:val="24"/>
        </w:rPr>
        <w:t xml:space="preserve"> meeting</w:t>
      </w:r>
      <w:r w:rsidR="003A3051" w:rsidRPr="00B80689">
        <w:rPr>
          <w:bCs/>
          <w:noProof w:val="0"/>
          <w:sz w:val="24"/>
          <w:szCs w:val="24"/>
        </w:rPr>
        <w:tab/>
      </w:r>
      <w:r w:rsidR="004E47B4" w:rsidRPr="00B80689">
        <w:rPr>
          <w:bCs/>
          <w:noProof w:val="0"/>
          <w:sz w:val="24"/>
          <w:szCs w:val="24"/>
        </w:rPr>
        <w:t xml:space="preserve">            </w:t>
      </w:r>
      <w:r w:rsidR="00853E3F" w:rsidRPr="00853E3F">
        <w:rPr>
          <w:bCs/>
          <w:noProof w:val="0"/>
          <w:sz w:val="24"/>
          <w:szCs w:val="24"/>
        </w:rPr>
        <w:t>S2-2401011</w:t>
      </w:r>
    </w:p>
    <w:p w14:paraId="50F68A87" w14:textId="0D781636" w:rsidR="00910F40" w:rsidRPr="00B80689" w:rsidRDefault="00B80689" w:rsidP="00910F40">
      <w:pPr>
        <w:pStyle w:val="3GPPHeader"/>
        <w:rPr>
          <w:rFonts w:ascii="Arial" w:eastAsia="SimSun" w:hAnsi="Arial" w:cs="Arial"/>
          <w:szCs w:val="24"/>
        </w:rPr>
      </w:pPr>
      <w:r w:rsidRPr="00B80689">
        <w:rPr>
          <w:rFonts w:ascii="Arial" w:eastAsia="SimSun" w:hAnsi="Arial" w:cs="Arial"/>
          <w:szCs w:val="24"/>
        </w:rPr>
        <w:t>Online, January 22-29, 2024</w:t>
      </w:r>
    </w:p>
    <w:p w14:paraId="1D2D4439" w14:textId="77777777" w:rsidR="00E24808" w:rsidRPr="00B80689" w:rsidRDefault="00E24808" w:rsidP="00E24808">
      <w:pPr>
        <w:tabs>
          <w:tab w:val="left" w:pos="1985"/>
        </w:tabs>
        <w:ind w:left="1980" w:hanging="1980"/>
        <w:rPr>
          <w:rFonts w:ascii="Arial" w:hAnsi="Arial" w:cs="Arial"/>
          <w:b/>
          <w:bCs/>
        </w:rPr>
      </w:pPr>
      <w:r w:rsidRPr="00B80689">
        <w:rPr>
          <w:rFonts w:ascii="Arial" w:hAnsi="Arial" w:cs="Arial"/>
          <w:b/>
          <w:bCs/>
        </w:rPr>
        <w:t>Source:</w:t>
      </w:r>
      <w:r w:rsidRPr="00B80689">
        <w:rPr>
          <w:rFonts w:ascii="Arial" w:hAnsi="Arial" w:cs="Arial"/>
          <w:b/>
          <w:bCs/>
        </w:rPr>
        <w:tab/>
        <w:t>Nokia, Nokia Shanghai Bell</w:t>
      </w:r>
    </w:p>
    <w:p w14:paraId="6C9EF6C0" w14:textId="7BE86C64" w:rsidR="00E24808" w:rsidRPr="00B80689" w:rsidRDefault="00E24808" w:rsidP="00E24808">
      <w:pPr>
        <w:ind w:left="1980" w:hanging="1980"/>
        <w:rPr>
          <w:rFonts w:ascii="Arial" w:hAnsi="Arial" w:cs="Arial"/>
          <w:b/>
          <w:bCs/>
        </w:rPr>
      </w:pPr>
      <w:r w:rsidRPr="00B80689">
        <w:rPr>
          <w:rFonts w:ascii="Arial" w:hAnsi="Arial" w:cs="Arial"/>
          <w:b/>
          <w:bCs/>
        </w:rPr>
        <w:t xml:space="preserve">Title: </w:t>
      </w:r>
      <w:r w:rsidRPr="00B80689">
        <w:rPr>
          <w:rFonts w:ascii="Arial" w:hAnsi="Arial" w:cs="Arial"/>
          <w:b/>
          <w:bCs/>
        </w:rPr>
        <w:tab/>
      </w:r>
      <w:r w:rsidR="005007A1" w:rsidRPr="00B80689">
        <w:rPr>
          <w:rFonts w:ascii="Arial" w:hAnsi="Arial" w:cs="Arial"/>
          <w:b/>
          <w:bCs/>
        </w:rPr>
        <w:t>KI#3</w:t>
      </w:r>
      <w:r w:rsidR="00222206" w:rsidRPr="00B80689">
        <w:rPr>
          <w:rFonts w:ascii="Arial" w:hAnsi="Arial" w:cs="Arial"/>
          <w:b/>
          <w:bCs/>
        </w:rPr>
        <w:t xml:space="preserve"> Allowed NSSAI behaviour</w:t>
      </w:r>
    </w:p>
    <w:p w14:paraId="296D1EDC" w14:textId="77777777" w:rsidR="00C12E71" w:rsidRPr="00B80689" w:rsidRDefault="003134AB" w:rsidP="00C12E71">
      <w:pPr>
        <w:pStyle w:val="CRCoverPage"/>
        <w:ind w:left="1980" w:hanging="1980"/>
        <w:rPr>
          <w:rFonts w:cs="Arial"/>
          <w:b/>
          <w:bCs/>
          <w:sz w:val="24"/>
        </w:rPr>
      </w:pPr>
      <w:r w:rsidRPr="00B80689">
        <w:rPr>
          <w:rFonts w:cs="Arial"/>
          <w:b/>
          <w:bCs/>
          <w:sz w:val="24"/>
        </w:rPr>
        <w:t>Agenda item:</w:t>
      </w:r>
      <w:r w:rsidRPr="00B80689">
        <w:rPr>
          <w:rFonts w:cs="Arial"/>
          <w:b/>
          <w:bCs/>
          <w:sz w:val="24"/>
        </w:rPr>
        <w:tab/>
      </w:r>
      <w:r w:rsidR="00E24808" w:rsidRPr="00B80689">
        <w:rPr>
          <w:rFonts w:cs="Arial"/>
          <w:b/>
          <w:bCs/>
          <w:sz w:val="24"/>
        </w:rPr>
        <w:t>9.11.2</w:t>
      </w:r>
    </w:p>
    <w:p w14:paraId="5A45A22E" w14:textId="77777777" w:rsidR="00E24808" w:rsidRPr="00B80689" w:rsidRDefault="00E24808" w:rsidP="00C12E71">
      <w:pPr>
        <w:pStyle w:val="CRCoverPage"/>
        <w:ind w:left="1980" w:hanging="1980"/>
        <w:rPr>
          <w:rFonts w:eastAsia="SimSun" w:cs="Arial"/>
          <w:b/>
          <w:bCs/>
          <w:sz w:val="24"/>
          <w:lang w:eastAsia="zh-CN"/>
        </w:rPr>
      </w:pPr>
      <w:r w:rsidRPr="00B80689">
        <w:rPr>
          <w:rFonts w:cs="Arial"/>
          <w:b/>
          <w:bCs/>
          <w:sz w:val="24"/>
        </w:rPr>
        <w:t>WI/</w:t>
      </w:r>
      <w:proofErr w:type="spellStart"/>
      <w:r w:rsidRPr="00B80689">
        <w:rPr>
          <w:rFonts w:cs="Arial"/>
          <w:b/>
          <w:bCs/>
          <w:sz w:val="24"/>
        </w:rPr>
        <w:t>Rel</w:t>
      </w:r>
      <w:proofErr w:type="spellEnd"/>
      <w:r w:rsidRPr="00B80689">
        <w:rPr>
          <w:rFonts w:cs="Arial"/>
          <w:b/>
          <w:bCs/>
          <w:sz w:val="24"/>
        </w:rPr>
        <w:t>:</w:t>
      </w:r>
      <w:r w:rsidRPr="00B80689">
        <w:rPr>
          <w:rFonts w:cs="Arial"/>
          <w:b/>
          <w:bCs/>
          <w:sz w:val="24"/>
        </w:rPr>
        <w:tab/>
        <w:t>eNS_Ph3/Rel-18</w:t>
      </w:r>
    </w:p>
    <w:p w14:paraId="3C6BAAC2" w14:textId="77777777" w:rsidR="00C12E71" w:rsidRPr="00B80689" w:rsidRDefault="00C12E71" w:rsidP="001962C8">
      <w:pPr>
        <w:ind w:left="1985" w:hanging="1985"/>
        <w:rPr>
          <w:rFonts w:ascii="Arial" w:eastAsia="SimSun" w:hAnsi="Arial" w:cs="Arial"/>
          <w:b/>
          <w:bCs/>
          <w:lang w:eastAsia="zh-CN"/>
        </w:rPr>
      </w:pPr>
      <w:r w:rsidRPr="00B80689">
        <w:rPr>
          <w:rFonts w:ascii="Arial" w:hAnsi="Arial" w:cs="Arial"/>
          <w:b/>
          <w:bCs/>
        </w:rPr>
        <w:t>Document for:</w:t>
      </w:r>
      <w:r w:rsidRPr="00B80689">
        <w:rPr>
          <w:rFonts w:ascii="Arial" w:hAnsi="Arial" w:cs="Arial"/>
          <w:b/>
          <w:bCs/>
        </w:rPr>
        <w:tab/>
      </w:r>
      <w:r w:rsidR="007C78EF" w:rsidRPr="00B80689">
        <w:rPr>
          <w:rFonts w:ascii="Arial" w:eastAsia="SimSun" w:hAnsi="Arial" w:cs="Arial"/>
          <w:b/>
          <w:bCs/>
          <w:lang w:eastAsia="zh-CN"/>
        </w:rPr>
        <w:t>Discussion</w:t>
      </w:r>
    </w:p>
    <w:p w14:paraId="0982AB79" w14:textId="77777777" w:rsidR="00E5176D" w:rsidRPr="00B80689" w:rsidRDefault="00E5176D" w:rsidP="00A658CC">
      <w:pPr>
        <w:pBdr>
          <w:bottom w:val="single" w:sz="6" w:space="3" w:color="auto"/>
        </w:pBdr>
        <w:adjustRightInd w:val="0"/>
        <w:snapToGrid w:val="0"/>
        <w:rPr>
          <w:rFonts w:ascii="Arial" w:eastAsia="SimSun" w:hAnsi="Arial"/>
          <w:szCs w:val="24"/>
          <w:lang w:eastAsia="zh-CN"/>
        </w:rPr>
      </w:pPr>
    </w:p>
    <w:p w14:paraId="74F8F002" w14:textId="77777777" w:rsidR="009D2A73" w:rsidRPr="00B80689" w:rsidRDefault="00042CD1" w:rsidP="004B6883">
      <w:pPr>
        <w:pStyle w:val="Heading1"/>
      </w:pPr>
      <w:r w:rsidRPr="00B80689">
        <w:t>Introduction</w:t>
      </w:r>
    </w:p>
    <w:p w14:paraId="0D1C7FA1" w14:textId="77777777" w:rsidR="004B6883" w:rsidRPr="00B80689" w:rsidRDefault="004B6883" w:rsidP="004B6883"/>
    <w:p w14:paraId="1959038E" w14:textId="25782E24" w:rsidR="004B6883" w:rsidRPr="00B80689" w:rsidRDefault="004B6883" w:rsidP="004B6883">
      <w:r w:rsidRPr="00B80689">
        <w:t>The handling of the NS-</w:t>
      </w:r>
      <w:proofErr w:type="spellStart"/>
      <w:r w:rsidRPr="00B80689">
        <w:t>AoS</w:t>
      </w:r>
      <w:proofErr w:type="spellEnd"/>
      <w:r w:rsidR="00D609F5" w:rsidRPr="00B80689">
        <w:t xml:space="preserve"> fo</w:t>
      </w:r>
      <w:r w:rsidR="00227BDE" w:rsidRPr="00B80689">
        <w:t xml:space="preserve">r Rejected S-NSSAI, Partially Rejected S-NSSAI, Partially Allowed S-NSSAI </w:t>
      </w:r>
      <w:r w:rsidR="00F158AE" w:rsidRPr="00B80689">
        <w:t>is specified in</w:t>
      </w:r>
      <w:r w:rsidR="008D10D1" w:rsidRPr="00B80689">
        <w:t xml:space="preserve"> TS </w:t>
      </w:r>
      <w:r w:rsidR="00227BDE" w:rsidRPr="00B80689">
        <w:t>23.501 as follows:</w:t>
      </w:r>
    </w:p>
    <w:p w14:paraId="06EA1DAE" w14:textId="77777777" w:rsidR="00227BDE" w:rsidRPr="00B80689" w:rsidRDefault="00227BDE" w:rsidP="004B6883"/>
    <w:p w14:paraId="5E814D70" w14:textId="77777777" w:rsidR="008D10D1" w:rsidRPr="00B80689" w:rsidRDefault="008D10D1" w:rsidP="004B688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8D10D1" w:rsidRPr="00B80689" w14:paraId="2F2922EB" w14:textId="77777777">
        <w:tc>
          <w:tcPr>
            <w:tcW w:w="10188" w:type="dxa"/>
            <w:shd w:val="clear" w:color="auto" w:fill="auto"/>
          </w:tcPr>
          <w:p w14:paraId="5D3863FB" w14:textId="77777777" w:rsidR="00B80689" w:rsidRDefault="00B80689" w:rsidP="00B80689">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576077E9" w14:textId="77777777" w:rsidR="00B80689" w:rsidRDefault="00B80689" w:rsidP="00B80689">
            <w:pPr>
              <w:pStyle w:val="B1"/>
            </w:pPr>
            <w:r>
              <w:t>2.</w:t>
            </w:r>
            <w:r>
              <w:tab/>
              <w:t>If the S-NSSAI is in the Partially Allowed NSSAI or in the Allowed NSSAI and the UE is in a cell within the RA but outside the NS-</w:t>
            </w:r>
            <w:proofErr w:type="spellStart"/>
            <w:r>
              <w:t>AoS</w:t>
            </w:r>
            <w:proofErr w:type="spellEnd"/>
            <w:r>
              <w:t xml:space="preserve"> of the S-NSSAI, the following applies:</w:t>
            </w:r>
          </w:p>
          <w:p w14:paraId="2AE51CC8" w14:textId="77777777" w:rsidR="00B80689" w:rsidRDefault="00B80689" w:rsidP="00B80689">
            <w:pPr>
              <w:pStyle w:val="B2"/>
            </w:pPr>
            <w:r>
              <w:t>a.</w:t>
            </w:r>
            <w:r>
              <w:tab/>
              <w:t>The UE shall not activate User Plane resources for any already established PDU Session with that S-NSSAI.</w:t>
            </w:r>
          </w:p>
          <w:p w14:paraId="328DF727" w14:textId="77777777" w:rsidR="00B80689" w:rsidRDefault="00B80689" w:rsidP="00B80689">
            <w:pPr>
              <w:pStyle w:val="B2"/>
            </w:pPr>
            <w:r>
              <w:t>b.</w:t>
            </w:r>
            <w:r>
              <w:tab/>
              <w:t>The UE shall not send user data as payload of a NAS message (see clause 5.31.4.1) in uplink direction.</w:t>
            </w:r>
          </w:p>
          <w:p w14:paraId="0B4F6C7C" w14:textId="77777777" w:rsidR="00B80689" w:rsidRDefault="00B80689" w:rsidP="00B80689">
            <w:pPr>
              <w:pStyle w:val="B2"/>
            </w:pPr>
            <w:r>
              <w:t>c.</w:t>
            </w:r>
            <w:r>
              <w:tab/>
              <w:t>For an already established PDU Session, the UE and the SMF may initiate signalling for PDU Session release procedure or PDU Session modification procedure (i.e. for PS data off status change reporting).</w:t>
            </w:r>
          </w:p>
          <w:p w14:paraId="0101984F" w14:textId="77777777" w:rsidR="00B80689" w:rsidRDefault="00B80689" w:rsidP="00B80689">
            <w:pPr>
              <w:pStyle w:val="B1"/>
            </w:pPr>
            <w:r>
              <w:t>3.</w:t>
            </w:r>
            <w:r>
              <w:tab/>
              <w:t>If the S-NSSAI is in the Partially Allowed NSSAI or in the Allowed NSSAI, and the UE in CM-CONNECTED state moves from a cell inside the NS-</w:t>
            </w:r>
            <w:proofErr w:type="spellStart"/>
            <w:r>
              <w:t>AoS</w:t>
            </w:r>
            <w:proofErr w:type="spellEnd"/>
            <w:r>
              <w:t xml:space="preserve"> to a cell outside the NS-</w:t>
            </w:r>
            <w:proofErr w:type="spellStart"/>
            <w:r>
              <w:t>AoS</w:t>
            </w:r>
            <w:proofErr w:type="spellEnd"/>
            <w:r>
              <w:t xml:space="preserve"> and the User Plane resources are active for a PDU Session on that S-NSSAI, the NG-RAN deactivates the User Plane resources as described in the AN initiated modification of a PDU Session in clause 4.3.3.2 of TS 23.502 [3].</w:t>
            </w:r>
          </w:p>
          <w:p w14:paraId="353CB836" w14:textId="77777777" w:rsidR="00B80689" w:rsidRDefault="00B80689" w:rsidP="00B80689">
            <w:pPr>
              <w:pStyle w:val="NO"/>
            </w:pPr>
            <w:r>
              <w:t>NOTE 1:</w:t>
            </w:r>
            <w:r>
              <w:tab/>
              <w:t>By Radio Resource Management and existing mechanisms in NG-RAN, handover can be used to keep the UE in the NS-</w:t>
            </w:r>
            <w:proofErr w:type="spellStart"/>
            <w:r>
              <w:t>AoS</w:t>
            </w:r>
            <w:proofErr w:type="spellEnd"/>
            <w:r>
              <w:t xml:space="preserve"> or steer the UE to enter the NS-</w:t>
            </w:r>
            <w:proofErr w:type="spellStart"/>
            <w:r>
              <w:t>AoS</w:t>
            </w:r>
            <w:proofErr w:type="spellEnd"/>
            <w:r>
              <w:t xml:space="preserve"> </w:t>
            </w:r>
            <w:proofErr w:type="gramStart"/>
            <w:r>
              <w:t>as long as</w:t>
            </w:r>
            <w:proofErr w:type="gramEnd"/>
            <w:r>
              <w:t xml:space="preserve"> radio conditions allow it.</w:t>
            </w:r>
          </w:p>
          <w:p w14:paraId="44E5638E" w14:textId="2BFD26E8" w:rsidR="008D10D1" w:rsidRPr="00B80689" w:rsidRDefault="00B80689" w:rsidP="00EE55B0">
            <w:pPr>
              <w:pStyle w:val="NO"/>
            </w:pPr>
            <w:r>
              <w:t>NOTE 2:</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w:t>
            </w:r>
            <w:proofErr w:type="spellStart"/>
            <w:r>
              <w:t>AoS</w:t>
            </w:r>
            <w:proofErr w:type="spellEnd"/>
            <w:r>
              <w:t>. If the S-NSSAI is subject for NSAC, the S-NSSAI is counted towards NSAC as described in clause 5.15.11 also when the UE is outside the NS-</w:t>
            </w:r>
            <w:proofErr w:type="spellStart"/>
            <w:r>
              <w:t>AoS</w:t>
            </w:r>
            <w:proofErr w:type="spellEnd"/>
            <w:r>
              <w:t>.</w:t>
            </w:r>
          </w:p>
        </w:tc>
      </w:tr>
    </w:tbl>
    <w:p w14:paraId="582D4D2A" w14:textId="77777777" w:rsidR="008D10D1" w:rsidRPr="00B80689" w:rsidRDefault="008D10D1" w:rsidP="004B6883"/>
    <w:p w14:paraId="5CF61C26" w14:textId="5F1A6B1F" w:rsidR="008D10D1" w:rsidRPr="00B80689" w:rsidRDefault="008D10D1" w:rsidP="004B6883">
      <w:r w:rsidRPr="00B80689">
        <w:t>N</w:t>
      </w:r>
      <w:r w:rsidR="005007A1" w:rsidRPr="00B80689">
        <w:t>OTE</w:t>
      </w:r>
      <w:r w:rsidRPr="00B80689">
        <w:t xml:space="preserve"> 2 hints to a problem with NSAC. This is an issue that exists also in KI#5 but the solution </w:t>
      </w:r>
      <w:r w:rsidR="00A02BD0" w:rsidRPr="00B80689">
        <w:t>in KI#5</w:t>
      </w:r>
      <w:r w:rsidR="00204985" w:rsidRPr="00B80689">
        <w:t xml:space="preserve"> that was initially specified was the </w:t>
      </w:r>
      <w:r w:rsidR="00A02BD0" w:rsidRPr="00B80689">
        <w:t>following.</w:t>
      </w:r>
    </w:p>
    <w:p w14:paraId="68A2BA1D" w14:textId="77777777" w:rsidR="008D10D1" w:rsidRPr="00B80689" w:rsidRDefault="008D10D1" w:rsidP="008D10D1">
      <w:pPr>
        <w:rPr>
          <w:rFonts w:eastAsia="Calibri"/>
          <w:color w:val="FF0000"/>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5007A1" w:rsidRPr="00B80689" w14:paraId="06A91085" w14:textId="77777777" w:rsidTr="00924EFE">
        <w:tc>
          <w:tcPr>
            <w:tcW w:w="10188" w:type="dxa"/>
            <w:shd w:val="clear" w:color="auto" w:fill="auto"/>
          </w:tcPr>
          <w:p w14:paraId="13ECA491" w14:textId="77777777" w:rsidR="00EC44A2" w:rsidRPr="00B80689" w:rsidRDefault="00EC44A2" w:rsidP="004B6883">
            <w:pPr>
              <w:rPr>
                <w:rFonts w:ascii="Calibri" w:hAnsi="Calibri" w:cs="Calibri"/>
                <w:color w:val="FF0000"/>
              </w:rPr>
            </w:pPr>
            <w:r w:rsidRPr="00B80689">
              <w:rPr>
                <w:rFonts w:ascii="Calibri" w:hAnsi="Calibri" w:cs="Calibri"/>
                <w:color w:val="FF0000"/>
              </w:rPr>
              <w:t>TEXT QUOTE 1</w:t>
            </w:r>
          </w:p>
          <w:p w14:paraId="135A34D2" w14:textId="14120F96" w:rsidR="005007A1" w:rsidRPr="00B80689" w:rsidRDefault="005007A1" w:rsidP="004B6883">
            <w:r w:rsidRPr="00B80689">
              <w:rPr>
                <w:rFonts w:ascii="Calibri" w:hAnsi="Calibri" w:cs="Calibri"/>
                <w:color w:val="FF0000"/>
              </w:rPr>
              <w:t>“</w:t>
            </w:r>
            <w:r w:rsidRPr="00B80689">
              <w:rPr>
                <w:color w:val="FF0000"/>
              </w:rPr>
              <w:t>-   if the S-NSSAI is subjected to NSAC for maximum number of UEs, then the AMF restricts the RA so that the S-NSSAI is supported in all the TAs of the RA and includes the S-NSSAI in the Allowed NSSAI.”</w:t>
            </w:r>
          </w:p>
        </w:tc>
      </w:tr>
    </w:tbl>
    <w:p w14:paraId="1EEB6296" w14:textId="77777777" w:rsidR="008D10D1" w:rsidRPr="00B80689" w:rsidRDefault="008D10D1" w:rsidP="004B6883"/>
    <w:p w14:paraId="10A60D60" w14:textId="2E72D2FA" w:rsidR="00204985" w:rsidRPr="00B80689" w:rsidRDefault="00204985" w:rsidP="00204985">
      <w:r w:rsidRPr="00B80689">
        <w:t>This means that rather than providing the UE the S-NSSAI as part of the Partially Allowed NSSAI, the network indicates the S-NSSAI as part of the Allowed NSSAI and the RA is restricted to ensure the S-NSSAI uniformly supported</w:t>
      </w:r>
      <w:r w:rsidR="00B96E09" w:rsidRPr="00B80689">
        <w:t xml:space="preserve"> and therefore when exiting the RA the UE performs MRU so the registration status can be synchronized with the AMF and, since it is applicable, the NSACF</w:t>
      </w:r>
      <w:r w:rsidRPr="00B80689">
        <w:t>.</w:t>
      </w:r>
    </w:p>
    <w:p w14:paraId="4731C4AC" w14:textId="77777777" w:rsidR="005007A1" w:rsidRPr="00B80689" w:rsidRDefault="005007A1" w:rsidP="004B6883"/>
    <w:p w14:paraId="0041B180" w14:textId="280C8541" w:rsidR="00204985" w:rsidRPr="00B80689" w:rsidRDefault="00204985" w:rsidP="004B6883">
      <w:r w:rsidRPr="00B80689">
        <w:t>However, for some reason</w:t>
      </w:r>
      <w:r w:rsidR="009A51E9" w:rsidRPr="00B80689">
        <w:t xml:space="preserve"> (not provided in the reason for change) </w:t>
      </w:r>
      <w:r w:rsidRPr="00B80689">
        <w:t>a CR</w:t>
      </w:r>
      <w:r w:rsidR="009A51E9" w:rsidRPr="00B80689">
        <w:t xml:space="preserve"> in </w:t>
      </w:r>
      <w:hyperlink r:id="rId8" w:history="1">
        <w:r w:rsidR="009A51E9" w:rsidRPr="00B80689">
          <w:rPr>
            <w:rStyle w:val="Hyperlink"/>
            <w:lang w:eastAsia="en-US"/>
          </w:rPr>
          <w:t>S2-2307550</w:t>
        </w:r>
      </w:hyperlink>
      <w:r w:rsidR="009A51E9" w:rsidRPr="00B80689">
        <w:rPr>
          <w:color w:val="FF0000"/>
          <w:lang w:eastAsia="en-US"/>
        </w:rPr>
        <w:t xml:space="preserve"> </w:t>
      </w:r>
      <w:r w:rsidRPr="00B80689">
        <w:t xml:space="preserve">mistakenly changed </w:t>
      </w:r>
      <w:r w:rsidR="009A51E9" w:rsidRPr="00B80689">
        <w:t xml:space="preserve">the text </w:t>
      </w:r>
      <w:r w:rsidRPr="00B80689">
        <w:t>to:</w:t>
      </w:r>
    </w:p>
    <w:p w14:paraId="5B0F55A1" w14:textId="77777777" w:rsidR="00204985" w:rsidRPr="00B80689" w:rsidRDefault="00204985" w:rsidP="004B6883"/>
    <w:tbl>
      <w:tblPr>
        <w:tblStyle w:val="TableGrid"/>
        <w:tblW w:w="0" w:type="auto"/>
        <w:tblLook w:val="04A0" w:firstRow="1" w:lastRow="0" w:firstColumn="1" w:lastColumn="0" w:noHBand="0" w:noVBand="1"/>
      </w:tblPr>
      <w:tblGrid>
        <w:gridCol w:w="10188"/>
      </w:tblGrid>
      <w:tr w:rsidR="00204985" w:rsidRPr="00B80689" w14:paraId="2278E650" w14:textId="77777777" w:rsidTr="00204985">
        <w:tc>
          <w:tcPr>
            <w:tcW w:w="10188" w:type="dxa"/>
          </w:tcPr>
          <w:p w14:paraId="238C1ED8" w14:textId="77777777" w:rsidR="00EC44A2" w:rsidRPr="00B80689" w:rsidRDefault="00EC44A2" w:rsidP="00204985">
            <w:pPr>
              <w:rPr>
                <w:rFonts w:ascii="Calibri" w:hAnsi="Calibri" w:cs="Calibri"/>
                <w:color w:val="FF0000"/>
              </w:rPr>
            </w:pPr>
            <w:r w:rsidRPr="00B80689">
              <w:rPr>
                <w:rFonts w:ascii="Calibri" w:hAnsi="Calibri" w:cs="Calibri"/>
                <w:color w:val="FF0000"/>
              </w:rPr>
              <w:t>TEXT QUOTE 2</w:t>
            </w:r>
          </w:p>
          <w:p w14:paraId="2DD4F04C" w14:textId="617A1533" w:rsidR="00204985" w:rsidRPr="00B80689" w:rsidRDefault="00204985" w:rsidP="00204985">
            <w:r w:rsidRPr="00B80689">
              <w:rPr>
                <w:rFonts w:ascii="Calibri" w:hAnsi="Calibri" w:cs="Calibri"/>
                <w:color w:val="FF0000"/>
              </w:rPr>
              <w:t>“</w:t>
            </w:r>
            <w:r w:rsidRPr="00B80689">
              <w:rPr>
                <w:color w:val="FF0000"/>
              </w:rPr>
              <w:t xml:space="preserve">-   if the S-NSSAI is subjected to NSAC for maximum number of UEs, then the AMF </w:t>
            </w:r>
            <w:r w:rsidRPr="00B80689">
              <w:rPr>
                <w:color w:val="FF0000"/>
                <w:highlight w:val="green"/>
              </w:rPr>
              <w:t>should</w:t>
            </w:r>
            <w:r w:rsidRPr="00B80689">
              <w:rPr>
                <w:color w:val="FF0000"/>
              </w:rPr>
              <w:t xml:space="preserve"> restrict the RA so that the S-NSSAI is supported in all the TAs of the RA and includes the S-NSSAI in the Allowed NSSAI.”</w:t>
            </w:r>
          </w:p>
          <w:p w14:paraId="0EBA7721" w14:textId="77777777" w:rsidR="00204985" w:rsidRPr="00B80689" w:rsidRDefault="00204985" w:rsidP="004B6883"/>
        </w:tc>
      </w:tr>
    </w:tbl>
    <w:p w14:paraId="0ABD53CA" w14:textId="77777777" w:rsidR="00204985" w:rsidRPr="00B80689" w:rsidRDefault="00204985" w:rsidP="004B6883"/>
    <w:p w14:paraId="1234D7BB" w14:textId="77777777" w:rsidR="00204985" w:rsidRPr="00B80689" w:rsidRDefault="00204985" w:rsidP="004B6883"/>
    <w:p w14:paraId="0B1F15AE" w14:textId="5465E4CA" w:rsidR="00204985" w:rsidRPr="00B80689" w:rsidRDefault="00204985" w:rsidP="004B6883">
      <w:r w:rsidRPr="00B80689">
        <w:t>We think this change needs to be undone</w:t>
      </w:r>
      <w:r w:rsidR="009A51E9" w:rsidRPr="00B80689">
        <w:t xml:space="preserve"> as</w:t>
      </w:r>
      <w:r w:rsidRPr="00B80689">
        <w:t xml:space="preserve"> this change of </w:t>
      </w:r>
      <w:proofErr w:type="spellStart"/>
      <w:r w:rsidRPr="00B80689">
        <w:t>behavior</w:t>
      </w:r>
      <w:proofErr w:type="spellEnd"/>
      <w:r w:rsidRPr="00B80689">
        <w:t xml:space="preserve"> would </w:t>
      </w:r>
      <w:r w:rsidR="009A51E9" w:rsidRPr="00B80689">
        <w:t xml:space="preserve">e.g. </w:t>
      </w:r>
      <w:r w:rsidRPr="00B80689">
        <w:t>cause NSAC issues</w:t>
      </w:r>
      <w:r w:rsidR="009A51E9" w:rsidRPr="00B80689">
        <w:t xml:space="preserve">. </w:t>
      </w:r>
      <w:proofErr w:type="gramStart"/>
      <w:r w:rsidR="009A51E9" w:rsidRPr="00B80689">
        <w:t>In particular in</w:t>
      </w:r>
      <w:proofErr w:type="gramEnd"/>
      <w:r w:rsidR="009A51E9" w:rsidRPr="00B80689">
        <w:t xml:space="preserve"> roaming case the</w:t>
      </w:r>
      <w:r w:rsidRPr="00B80689">
        <w:t xml:space="preserve"> HPLMN</w:t>
      </w:r>
      <w:r w:rsidR="009A51E9" w:rsidRPr="00B80689">
        <w:t xml:space="preserve"> would suffer if</w:t>
      </w:r>
      <w:r w:rsidRPr="00B80689">
        <w:t xml:space="preserve"> the VPLMN did not </w:t>
      </w:r>
      <w:r w:rsidR="009A51E9" w:rsidRPr="00B80689">
        <w:t>behave</w:t>
      </w:r>
      <w:r w:rsidRPr="00B80689">
        <w:t xml:space="preserve"> as recommended. </w:t>
      </w:r>
    </w:p>
    <w:p w14:paraId="134A33F3" w14:textId="77777777" w:rsidR="00204985" w:rsidRPr="00B80689" w:rsidRDefault="00204985" w:rsidP="004B6883"/>
    <w:p w14:paraId="5176D595" w14:textId="6D19BE5A" w:rsidR="00204985" w:rsidRPr="00B80689" w:rsidRDefault="00204985" w:rsidP="004B6883">
      <w:pPr>
        <w:rPr>
          <w:b/>
          <w:bCs/>
        </w:rPr>
      </w:pPr>
      <w:r w:rsidRPr="00B80689">
        <w:rPr>
          <w:b/>
          <w:bCs/>
        </w:rPr>
        <w:t xml:space="preserve">Proposal 1: restore the text above as it </w:t>
      </w:r>
      <w:r w:rsidR="009A51E9" w:rsidRPr="00B80689">
        <w:rPr>
          <w:b/>
          <w:bCs/>
        </w:rPr>
        <w:t>was before the approval of</w:t>
      </w:r>
      <w:r w:rsidRPr="00B80689">
        <w:rPr>
          <w:b/>
          <w:bCs/>
        </w:rPr>
        <w:t xml:space="preserve"> S2-2307550 and </w:t>
      </w:r>
      <w:proofErr w:type="gramStart"/>
      <w:r w:rsidRPr="00B80689">
        <w:rPr>
          <w:b/>
          <w:bCs/>
        </w:rPr>
        <w:t>actually use</w:t>
      </w:r>
      <w:proofErr w:type="gramEnd"/>
      <w:r w:rsidRPr="00B80689">
        <w:rPr>
          <w:b/>
          <w:bCs/>
        </w:rPr>
        <w:t xml:space="preserve"> a more normative text (i.e. a SHALL statement).</w:t>
      </w:r>
    </w:p>
    <w:p w14:paraId="3F04BFA0" w14:textId="77777777" w:rsidR="00204985" w:rsidRPr="00B80689" w:rsidRDefault="00204985" w:rsidP="004B6883"/>
    <w:p w14:paraId="127A7368" w14:textId="77777777" w:rsidR="008D10D1" w:rsidRPr="00B80689" w:rsidRDefault="008D10D1" w:rsidP="004B6883"/>
    <w:p w14:paraId="7EAA1A85" w14:textId="5E7D06CE" w:rsidR="008C3E68" w:rsidRPr="00B80689" w:rsidRDefault="008D10D1" w:rsidP="008C3E68">
      <w:r w:rsidRPr="00B80689">
        <w:t>The logically equivalent</w:t>
      </w:r>
      <w:r w:rsidR="003823A1" w:rsidRPr="00B80689">
        <w:t xml:space="preserve"> solution</w:t>
      </w:r>
      <w:r w:rsidRPr="00B80689">
        <w:t xml:space="preserve"> for KI#3 would also be to differentiate the handling of Allowed NSSAI and Partially Allowed NSSAI</w:t>
      </w:r>
      <w:r w:rsidR="00B96E09" w:rsidRPr="00B80689">
        <w:t xml:space="preserve"> so that it is possible to apply a similar policy also for KI#3</w:t>
      </w:r>
      <w:r w:rsidRPr="00B80689">
        <w:t xml:space="preserve">. </w:t>
      </w:r>
      <w:r w:rsidR="008C3E68" w:rsidRPr="00B80689">
        <w:t>The way to do it is to mimic the crossing of RA boundaries when the UE exists an area of availability.</w:t>
      </w:r>
    </w:p>
    <w:p w14:paraId="5EC853EE" w14:textId="77777777" w:rsidR="008C3E68" w:rsidRPr="00B80689" w:rsidRDefault="008C3E68" w:rsidP="008C3E68"/>
    <w:p w14:paraId="4648B5CA" w14:textId="77777777" w:rsidR="007C6CB2" w:rsidRPr="00B80689" w:rsidRDefault="008D10D1" w:rsidP="004B6883">
      <w:r w:rsidRPr="00B80689">
        <w:t xml:space="preserve">However, the text </w:t>
      </w:r>
      <w:r w:rsidR="005007A1" w:rsidRPr="00B80689">
        <w:t xml:space="preserve">quoted above for KI#3 </w:t>
      </w:r>
      <w:r w:rsidRPr="00B80689">
        <w:t>in essence makes the Allowed NSSAI and Partially allowed NSSAI indistinguishable for KI#3</w:t>
      </w:r>
      <w:r w:rsidR="00A02BD0" w:rsidRPr="00B80689">
        <w:t xml:space="preserve"> purposes</w:t>
      </w:r>
      <w:r w:rsidRPr="00B80689">
        <w:t xml:space="preserve"> within the RA. This should be </w:t>
      </w:r>
      <w:r w:rsidR="003166C1" w:rsidRPr="00B80689">
        <w:t>corrected,</w:t>
      </w:r>
      <w:r w:rsidRPr="00B80689">
        <w:t xml:space="preserve"> and </w:t>
      </w:r>
      <w:r w:rsidR="003166C1" w:rsidRPr="00B80689">
        <w:t xml:space="preserve">we should </w:t>
      </w:r>
      <w:r w:rsidRPr="00B80689">
        <w:t xml:space="preserve">make the </w:t>
      </w:r>
      <w:proofErr w:type="spellStart"/>
      <w:r w:rsidRPr="00B80689">
        <w:t>behavior</w:t>
      </w:r>
      <w:proofErr w:type="spellEnd"/>
      <w:r w:rsidRPr="00B80689">
        <w:t xml:space="preserve"> of the UE for the Allowed NSSAI such that we restore for the network the ability to perform NSAC</w:t>
      </w:r>
      <w:r w:rsidR="007C6CB2" w:rsidRPr="00B80689">
        <w:t xml:space="preserve"> correctly</w:t>
      </w:r>
      <w:r w:rsidRPr="00B80689">
        <w:t>.</w:t>
      </w:r>
      <w:r w:rsidR="008C3E68" w:rsidRPr="00B80689">
        <w:t xml:space="preserve"> If this was not pursued, </w:t>
      </w:r>
      <w:r w:rsidR="003166C1" w:rsidRPr="00B80689">
        <w:t xml:space="preserve">there </w:t>
      </w:r>
      <w:r w:rsidR="008C3E68" w:rsidRPr="00B80689">
        <w:t>would be</w:t>
      </w:r>
      <w:r w:rsidR="003166C1" w:rsidRPr="00B80689">
        <w:t xml:space="preserve"> no option for operators to enforce the NSAC for the case we have NS-</w:t>
      </w:r>
      <w:proofErr w:type="spellStart"/>
      <w:r w:rsidR="003166C1" w:rsidRPr="00B80689">
        <w:t>AoS</w:t>
      </w:r>
      <w:proofErr w:type="spellEnd"/>
      <w:r w:rsidR="003166C1" w:rsidRPr="00B80689">
        <w:t xml:space="preserve"> not matching </w:t>
      </w:r>
      <w:r w:rsidR="00A02BD0" w:rsidRPr="00B80689">
        <w:t xml:space="preserve">deployed </w:t>
      </w:r>
      <w:proofErr w:type="spellStart"/>
      <w:r w:rsidR="003166C1" w:rsidRPr="00B80689">
        <w:t>TA</w:t>
      </w:r>
      <w:r w:rsidR="00A02BD0" w:rsidRPr="00B80689">
        <w:t>s</w:t>
      </w:r>
      <w:r w:rsidR="003166C1" w:rsidRPr="00B80689">
        <w:t>.</w:t>
      </w:r>
      <w:proofErr w:type="spellEnd"/>
      <w:r w:rsidR="003166C1" w:rsidRPr="00B80689">
        <w:t xml:space="preserve"> </w:t>
      </w:r>
      <w:r w:rsidR="007C6CB2" w:rsidRPr="00B80689">
        <w:t>This means that one of the two will hold true:</w:t>
      </w:r>
    </w:p>
    <w:p w14:paraId="6E72E889" w14:textId="77777777" w:rsidR="007C6CB2" w:rsidRPr="00B80689" w:rsidRDefault="007C6CB2" w:rsidP="004B6883"/>
    <w:p w14:paraId="494FCE06" w14:textId="77777777" w:rsidR="007C6CB2" w:rsidRPr="00B80689" w:rsidRDefault="007C6CB2" w:rsidP="008C3E68">
      <w:pPr>
        <w:pStyle w:val="B1"/>
        <w:numPr>
          <w:ilvl w:val="0"/>
          <w:numId w:val="43"/>
        </w:numPr>
      </w:pPr>
      <w:r w:rsidRPr="00B80689">
        <w:t>Operators cannot use this feature if NSAC is enabled</w:t>
      </w:r>
      <w:r w:rsidR="005C26A9" w:rsidRPr="00B80689">
        <w:t xml:space="preserve"> for a S-NSSAI</w:t>
      </w:r>
      <w:r w:rsidRPr="00B80689">
        <w:t>. However, this is a pity as the main market for NSAC is tiered service offering for enterprises and enterprise slices are the most likely to have NS-</w:t>
      </w:r>
      <w:proofErr w:type="spellStart"/>
      <w:r w:rsidRPr="00B80689">
        <w:t>AoS</w:t>
      </w:r>
      <w:proofErr w:type="spellEnd"/>
      <w:r w:rsidR="005076BB" w:rsidRPr="00B80689">
        <w:t xml:space="preserve"> not matching </w:t>
      </w:r>
      <w:r w:rsidRPr="00B80689">
        <w:t xml:space="preserve">deployed </w:t>
      </w:r>
      <w:proofErr w:type="spellStart"/>
      <w:r w:rsidRPr="00B80689">
        <w:t>TAs.</w:t>
      </w:r>
      <w:proofErr w:type="spellEnd"/>
    </w:p>
    <w:p w14:paraId="159F9892" w14:textId="77777777" w:rsidR="000D36EB" w:rsidRPr="00B80689" w:rsidRDefault="007C6CB2" w:rsidP="008C3E68">
      <w:pPr>
        <w:pStyle w:val="B1"/>
        <w:numPr>
          <w:ilvl w:val="0"/>
          <w:numId w:val="43"/>
        </w:numPr>
      </w:pPr>
      <w:r w:rsidRPr="00B80689">
        <w:lastRenderedPageBreak/>
        <w:t xml:space="preserve">Operators </w:t>
      </w:r>
      <w:proofErr w:type="gramStart"/>
      <w:r w:rsidRPr="00B80689">
        <w:t>have to</w:t>
      </w:r>
      <w:proofErr w:type="gramEnd"/>
      <w:r w:rsidRPr="00B80689">
        <w:t xml:space="preserve"> reconfigure TAs</w:t>
      </w:r>
      <w:r w:rsidR="000D36EB" w:rsidRPr="00B80689">
        <w:t>, which is what the</w:t>
      </w:r>
      <w:r w:rsidR="005076BB" w:rsidRPr="00B80689">
        <w:t xml:space="preserve"> </w:t>
      </w:r>
      <w:r w:rsidR="000D36EB" w:rsidRPr="00B80689">
        <w:t xml:space="preserve">feature itself was aimed at not requiring (hence </w:t>
      </w:r>
      <w:r w:rsidR="005076BB" w:rsidRPr="00B80689">
        <w:t>again</w:t>
      </w:r>
      <w:r w:rsidR="000D36EB" w:rsidRPr="00B80689">
        <w:t xml:space="preserve"> this feature would not be used</w:t>
      </w:r>
      <w:r w:rsidR="005076BB" w:rsidRPr="00B80689">
        <w:t>)</w:t>
      </w:r>
      <w:r w:rsidR="000D36EB" w:rsidRPr="00B80689">
        <w:t>.</w:t>
      </w:r>
    </w:p>
    <w:p w14:paraId="025B3607" w14:textId="77777777" w:rsidR="00D1206F" w:rsidRPr="00B80689" w:rsidRDefault="00D1206F" w:rsidP="00D1206F">
      <w:pPr>
        <w:pStyle w:val="B1"/>
      </w:pPr>
    </w:p>
    <w:p w14:paraId="4FB59614" w14:textId="04A8409B" w:rsidR="00D1206F" w:rsidRPr="00B80689" w:rsidRDefault="00D1206F" w:rsidP="00D1206F">
      <w:pPr>
        <w:rPr>
          <w:b/>
          <w:bCs/>
        </w:rPr>
      </w:pPr>
      <w:r w:rsidRPr="00B80689">
        <w:rPr>
          <w:b/>
          <w:bCs/>
        </w:rPr>
        <w:t>Proposal 2: ensure that when NSAC apples to a S-NSSAI, the S-NSSAI is placed in the Allowed NSSAI if it is requested from a TA where it is available, and the MRU is triggered whenever the UE exits the NS-</w:t>
      </w:r>
      <w:proofErr w:type="spellStart"/>
      <w:r w:rsidRPr="00B80689">
        <w:rPr>
          <w:b/>
          <w:bCs/>
        </w:rPr>
        <w:t>AoS</w:t>
      </w:r>
      <w:proofErr w:type="spellEnd"/>
      <w:r w:rsidRPr="00B80689">
        <w:rPr>
          <w:b/>
          <w:bCs/>
        </w:rPr>
        <w:t xml:space="preserve"> for the S-NSSAI, so the network can remove the S-NSSAI from the allowed NSSAI and apply NSAC accurately.</w:t>
      </w:r>
    </w:p>
    <w:p w14:paraId="3E68AD96" w14:textId="77777777" w:rsidR="00D1206F" w:rsidRPr="00B80689" w:rsidRDefault="00D1206F" w:rsidP="00D1206F">
      <w:pPr>
        <w:pStyle w:val="B1"/>
      </w:pPr>
    </w:p>
    <w:p w14:paraId="2BFB4F9A" w14:textId="6A2023EF" w:rsidR="00FA130D" w:rsidRPr="00B80689" w:rsidRDefault="00057574" w:rsidP="00057574">
      <w:pPr>
        <w:pStyle w:val="Heading1"/>
      </w:pPr>
      <w:r w:rsidRPr="00B80689">
        <w:t>Conclusion</w:t>
      </w:r>
    </w:p>
    <w:p w14:paraId="4CDC69C8" w14:textId="77777777" w:rsidR="00FA130D" w:rsidRPr="00B80689" w:rsidRDefault="00FA130D" w:rsidP="00595A61"/>
    <w:p w14:paraId="3D70A031" w14:textId="7456FCC0" w:rsidR="00FA130D" w:rsidRPr="00B80689" w:rsidRDefault="00057574" w:rsidP="00595A61">
      <w:r w:rsidRPr="00B80689">
        <w:t>It is recommended that the following proposal and CRs should be agreed:</w:t>
      </w:r>
    </w:p>
    <w:p w14:paraId="7584788E" w14:textId="77777777" w:rsidR="00057574" w:rsidRPr="00B80689" w:rsidRDefault="00057574" w:rsidP="00595A61"/>
    <w:p w14:paraId="261D7D20" w14:textId="77777777" w:rsidR="00057574" w:rsidRPr="00B80689" w:rsidRDefault="00057574" w:rsidP="00057574"/>
    <w:p w14:paraId="47E6459B" w14:textId="1DC58EFC" w:rsidR="00057574" w:rsidRPr="00B80689" w:rsidRDefault="00057574" w:rsidP="00057574">
      <w:pPr>
        <w:rPr>
          <w:b/>
          <w:bCs/>
        </w:rPr>
      </w:pPr>
      <w:r w:rsidRPr="00B80689">
        <w:rPr>
          <w:b/>
          <w:bCs/>
        </w:rPr>
        <w:t>Proposal 1: restore the text above</w:t>
      </w:r>
      <w:r w:rsidR="00EC44A2" w:rsidRPr="00B80689">
        <w:rPr>
          <w:b/>
          <w:bCs/>
        </w:rPr>
        <w:t xml:space="preserve"> in TEXT QUOTE 1</w:t>
      </w:r>
      <w:r w:rsidRPr="00B80689">
        <w:rPr>
          <w:b/>
          <w:bCs/>
        </w:rPr>
        <w:t xml:space="preserve"> as it was before the approval of S2-2307550 and </w:t>
      </w:r>
      <w:proofErr w:type="gramStart"/>
      <w:r w:rsidRPr="00B80689">
        <w:rPr>
          <w:b/>
          <w:bCs/>
        </w:rPr>
        <w:t>actually use</w:t>
      </w:r>
      <w:proofErr w:type="gramEnd"/>
      <w:r w:rsidRPr="00B80689">
        <w:rPr>
          <w:b/>
          <w:bCs/>
        </w:rPr>
        <w:t xml:space="preserve"> a more normative text (i.e. a SHALL statement). </w:t>
      </w:r>
    </w:p>
    <w:p w14:paraId="24EFFF2F" w14:textId="77777777" w:rsidR="00057574" w:rsidRPr="00B80689" w:rsidRDefault="00057574" w:rsidP="00595A61"/>
    <w:p w14:paraId="34C7B024" w14:textId="3F0B1EA2" w:rsidR="00057574" w:rsidRPr="00B80689" w:rsidRDefault="00FE71D9" w:rsidP="00595A61">
      <w:pPr>
        <w:rPr>
          <w:b/>
          <w:bCs/>
        </w:rPr>
      </w:pPr>
      <w:r w:rsidRPr="00B80689">
        <w:rPr>
          <w:b/>
          <w:bCs/>
        </w:rPr>
        <w:t>Proposal 2: clarify, for supporting UEs, the handling from a RM standpoint of partially allowed S-NSSAI and allowed NSSAIs when the NS-</w:t>
      </w:r>
      <w:proofErr w:type="spellStart"/>
      <w:r w:rsidRPr="00B80689">
        <w:rPr>
          <w:b/>
          <w:bCs/>
        </w:rPr>
        <w:t>AoS</w:t>
      </w:r>
      <w:proofErr w:type="spellEnd"/>
      <w:r w:rsidRPr="00B80689">
        <w:rPr>
          <w:b/>
          <w:bCs/>
        </w:rPr>
        <w:t xml:space="preserve"> does not match deployed tracking areas</w:t>
      </w:r>
      <w:r w:rsidR="00BB6250" w:rsidRPr="00B80689">
        <w:rPr>
          <w:b/>
          <w:bCs/>
        </w:rPr>
        <w:t>, i.e. if the S-NSSAI is in a partially Allowed NSSAI an MRU is triggered whenever the UE exits the NS-</w:t>
      </w:r>
      <w:proofErr w:type="spellStart"/>
      <w:r w:rsidR="00BB6250" w:rsidRPr="00B80689">
        <w:rPr>
          <w:b/>
          <w:bCs/>
        </w:rPr>
        <w:t>AoS</w:t>
      </w:r>
      <w:proofErr w:type="spellEnd"/>
      <w:r w:rsidR="00BB6250" w:rsidRPr="00B80689">
        <w:rPr>
          <w:b/>
          <w:bCs/>
        </w:rPr>
        <w:t xml:space="preserve"> for the S-NSSAI, while for a S-NSSAI in a Partially allowed NSSAI a MRU shall not be executed when the UE crosses NS-</w:t>
      </w:r>
      <w:proofErr w:type="spellStart"/>
      <w:r w:rsidR="00BB6250" w:rsidRPr="00B80689">
        <w:rPr>
          <w:b/>
          <w:bCs/>
        </w:rPr>
        <w:t>AoS</w:t>
      </w:r>
      <w:proofErr w:type="spellEnd"/>
      <w:r w:rsidR="00BB6250" w:rsidRPr="00B80689">
        <w:rPr>
          <w:b/>
          <w:bCs/>
        </w:rPr>
        <w:t xml:space="preserve"> boundaries inside the RA. </w:t>
      </w:r>
    </w:p>
    <w:p w14:paraId="2445A3D3" w14:textId="77777777" w:rsidR="00FE71D9" w:rsidRPr="00B80689" w:rsidRDefault="00FE71D9" w:rsidP="00595A61"/>
    <w:p w14:paraId="001D7855" w14:textId="1E1B6F8E" w:rsidR="00057574" w:rsidRPr="00B80689" w:rsidRDefault="00057574" w:rsidP="00057574">
      <w:pPr>
        <w:rPr>
          <w:b/>
          <w:bCs/>
        </w:rPr>
      </w:pPr>
      <w:r w:rsidRPr="00B80689">
        <w:rPr>
          <w:b/>
          <w:bCs/>
        </w:rPr>
        <w:t xml:space="preserve">Proposal </w:t>
      </w:r>
      <w:r w:rsidR="00FE71D9" w:rsidRPr="00B80689">
        <w:rPr>
          <w:b/>
          <w:bCs/>
        </w:rPr>
        <w:t>3</w:t>
      </w:r>
      <w:r w:rsidRPr="00B80689">
        <w:rPr>
          <w:b/>
          <w:bCs/>
        </w:rPr>
        <w:t>: ensure that</w:t>
      </w:r>
      <w:r w:rsidR="00B80689">
        <w:rPr>
          <w:b/>
          <w:bCs/>
        </w:rPr>
        <w:t>, as for KI#5,</w:t>
      </w:r>
      <w:r w:rsidRPr="00B80689">
        <w:rPr>
          <w:b/>
          <w:bCs/>
        </w:rPr>
        <w:t xml:space="preserve"> when NSAC appl</w:t>
      </w:r>
      <w:r w:rsidR="00B80689">
        <w:rPr>
          <w:b/>
          <w:bCs/>
        </w:rPr>
        <w:t>i</w:t>
      </w:r>
      <w:r w:rsidRPr="00B80689">
        <w:rPr>
          <w:b/>
          <w:bCs/>
        </w:rPr>
        <w:t>es to a S-NSSAI, the S-NSSAI is</w:t>
      </w:r>
      <w:r w:rsidR="00BB6250" w:rsidRPr="00B80689">
        <w:rPr>
          <w:b/>
          <w:bCs/>
        </w:rPr>
        <w:t xml:space="preserve"> not placed in a Partially Allowed NSSAI</w:t>
      </w:r>
      <w:r w:rsidR="00B80689">
        <w:rPr>
          <w:b/>
          <w:bCs/>
        </w:rPr>
        <w:t xml:space="preserve"> and is instead</w:t>
      </w:r>
      <w:r w:rsidRPr="00B80689">
        <w:rPr>
          <w:b/>
          <w:bCs/>
        </w:rPr>
        <w:t xml:space="preserve"> placed in the Allowed NSSAI, so the network can remove the S-NSSAI from the </w:t>
      </w:r>
      <w:r w:rsidR="00B80689">
        <w:rPr>
          <w:b/>
          <w:bCs/>
        </w:rPr>
        <w:t>A</w:t>
      </w:r>
      <w:r w:rsidRPr="00B80689">
        <w:rPr>
          <w:b/>
          <w:bCs/>
        </w:rPr>
        <w:t>llowed NSSAI</w:t>
      </w:r>
      <w:r w:rsidR="00BB6250" w:rsidRPr="00B80689">
        <w:rPr>
          <w:b/>
          <w:bCs/>
        </w:rPr>
        <w:t xml:space="preserve"> when the UE is not in a cell supporting the S-NSSAI</w:t>
      </w:r>
      <w:r w:rsidRPr="00B80689">
        <w:rPr>
          <w:b/>
          <w:bCs/>
        </w:rPr>
        <w:t xml:space="preserve"> and apply NSAC accurately. </w:t>
      </w:r>
    </w:p>
    <w:p w14:paraId="50DDE026" w14:textId="77777777" w:rsidR="00057574" w:rsidRPr="00B80689" w:rsidRDefault="00057574" w:rsidP="00595A61"/>
    <w:p w14:paraId="69665060" w14:textId="77777777" w:rsidR="000324D3" w:rsidRPr="00B80689" w:rsidRDefault="000324D3" w:rsidP="00DB3FE9">
      <w:pPr>
        <w:rPr>
          <w:rFonts w:eastAsia="SimSun"/>
          <w:sz w:val="20"/>
          <w:lang w:eastAsia="zh-CN"/>
        </w:rPr>
      </w:pPr>
    </w:p>
    <w:p w14:paraId="15264F57" w14:textId="77777777" w:rsidR="000324D3" w:rsidRPr="00B80689" w:rsidRDefault="000324D3" w:rsidP="00DB3FE9">
      <w:pPr>
        <w:rPr>
          <w:rFonts w:eastAsia="SimSun"/>
          <w:sz w:val="20"/>
          <w:lang w:eastAsia="zh-CN"/>
        </w:rPr>
      </w:pPr>
    </w:p>
    <w:p w14:paraId="79BE759F" w14:textId="77777777" w:rsidR="000324D3" w:rsidRPr="00B80689" w:rsidRDefault="000324D3" w:rsidP="00DB3FE9">
      <w:pPr>
        <w:rPr>
          <w:rFonts w:eastAsia="SimSun"/>
          <w:sz w:val="20"/>
          <w:lang w:eastAsia="zh-CN"/>
        </w:rPr>
      </w:pPr>
    </w:p>
    <w:p w14:paraId="1AB35DBC" w14:textId="77777777" w:rsidR="000324D3" w:rsidRPr="00B80689" w:rsidRDefault="000324D3" w:rsidP="00DB3FE9">
      <w:pPr>
        <w:rPr>
          <w:rFonts w:eastAsia="SimSun"/>
          <w:sz w:val="22"/>
          <w:szCs w:val="22"/>
          <w:lang w:eastAsia="zh-CN"/>
        </w:rPr>
      </w:pPr>
    </w:p>
    <w:sectPr w:rsidR="000324D3" w:rsidRPr="00B80689" w:rsidSect="006A40C2">
      <w:footerReference w:type="default" r:id="rId9"/>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26982" w14:textId="77777777" w:rsidR="00577F88" w:rsidRDefault="00577F88">
      <w:r>
        <w:separator/>
      </w:r>
    </w:p>
  </w:endnote>
  <w:endnote w:type="continuationSeparator" w:id="0">
    <w:p w14:paraId="47CA1569" w14:textId="77777777" w:rsidR="00577F88" w:rsidRDefault="00577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6D36"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FAA45" w14:textId="77777777" w:rsidR="00577F88" w:rsidRDefault="00577F88">
      <w:r>
        <w:separator/>
      </w:r>
    </w:p>
  </w:footnote>
  <w:footnote w:type="continuationSeparator" w:id="0">
    <w:p w14:paraId="1384844D" w14:textId="77777777" w:rsidR="00577F88" w:rsidRDefault="00577F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D23F81"/>
    <w:multiLevelType w:val="hybridMultilevel"/>
    <w:tmpl w:val="BEDA4904"/>
    <w:lvl w:ilvl="0" w:tplc="95EAA97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6258CB"/>
    <w:multiLevelType w:val="hybridMultilevel"/>
    <w:tmpl w:val="6046C4AA"/>
    <w:lvl w:ilvl="0" w:tplc="7E8AFF64">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BB24AB1"/>
    <w:multiLevelType w:val="hybridMultilevel"/>
    <w:tmpl w:val="794A9AD2"/>
    <w:lvl w:ilvl="0" w:tplc="D01681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72523A2"/>
    <w:multiLevelType w:val="hybridMultilevel"/>
    <w:tmpl w:val="450AF93C"/>
    <w:lvl w:ilvl="0" w:tplc="90A81064">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E235928"/>
    <w:multiLevelType w:val="hybridMultilevel"/>
    <w:tmpl w:val="F7669816"/>
    <w:lvl w:ilvl="0" w:tplc="73E23FD4">
      <w:start w:val="3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4EE5753"/>
    <w:multiLevelType w:val="hybridMultilevel"/>
    <w:tmpl w:val="8F900A70"/>
    <w:lvl w:ilvl="0" w:tplc="D85CBC8E">
      <w:start w:val="1"/>
      <w:numFmt w:val="bullet"/>
      <w:lvlText w:val="•"/>
      <w:lvlJc w:val="left"/>
      <w:pPr>
        <w:tabs>
          <w:tab w:val="num" w:pos="720"/>
        </w:tabs>
        <w:ind w:left="720" w:hanging="360"/>
      </w:pPr>
      <w:rPr>
        <w:rFonts w:ascii="Arial" w:hAnsi="Arial" w:hint="default"/>
      </w:rPr>
    </w:lvl>
    <w:lvl w:ilvl="1" w:tplc="2DD22186" w:tentative="1">
      <w:start w:val="1"/>
      <w:numFmt w:val="bullet"/>
      <w:lvlText w:val="•"/>
      <w:lvlJc w:val="left"/>
      <w:pPr>
        <w:tabs>
          <w:tab w:val="num" w:pos="1440"/>
        </w:tabs>
        <w:ind w:left="1440" w:hanging="360"/>
      </w:pPr>
      <w:rPr>
        <w:rFonts w:ascii="Arial" w:hAnsi="Arial" w:hint="default"/>
      </w:rPr>
    </w:lvl>
    <w:lvl w:ilvl="2" w:tplc="901E5DB4" w:tentative="1">
      <w:start w:val="1"/>
      <w:numFmt w:val="bullet"/>
      <w:lvlText w:val="•"/>
      <w:lvlJc w:val="left"/>
      <w:pPr>
        <w:tabs>
          <w:tab w:val="num" w:pos="2160"/>
        </w:tabs>
        <w:ind w:left="2160" w:hanging="360"/>
      </w:pPr>
      <w:rPr>
        <w:rFonts w:ascii="Arial" w:hAnsi="Arial" w:hint="default"/>
      </w:rPr>
    </w:lvl>
    <w:lvl w:ilvl="3" w:tplc="15663DD4" w:tentative="1">
      <w:start w:val="1"/>
      <w:numFmt w:val="bullet"/>
      <w:lvlText w:val="•"/>
      <w:lvlJc w:val="left"/>
      <w:pPr>
        <w:tabs>
          <w:tab w:val="num" w:pos="2880"/>
        </w:tabs>
        <w:ind w:left="2880" w:hanging="360"/>
      </w:pPr>
      <w:rPr>
        <w:rFonts w:ascii="Arial" w:hAnsi="Arial" w:hint="default"/>
      </w:rPr>
    </w:lvl>
    <w:lvl w:ilvl="4" w:tplc="38440804" w:tentative="1">
      <w:start w:val="1"/>
      <w:numFmt w:val="bullet"/>
      <w:lvlText w:val="•"/>
      <w:lvlJc w:val="left"/>
      <w:pPr>
        <w:tabs>
          <w:tab w:val="num" w:pos="3600"/>
        </w:tabs>
        <w:ind w:left="3600" w:hanging="360"/>
      </w:pPr>
      <w:rPr>
        <w:rFonts w:ascii="Arial" w:hAnsi="Arial" w:hint="default"/>
      </w:rPr>
    </w:lvl>
    <w:lvl w:ilvl="5" w:tplc="FA985004" w:tentative="1">
      <w:start w:val="1"/>
      <w:numFmt w:val="bullet"/>
      <w:lvlText w:val="•"/>
      <w:lvlJc w:val="left"/>
      <w:pPr>
        <w:tabs>
          <w:tab w:val="num" w:pos="4320"/>
        </w:tabs>
        <w:ind w:left="4320" w:hanging="360"/>
      </w:pPr>
      <w:rPr>
        <w:rFonts w:ascii="Arial" w:hAnsi="Arial" w:hint="default"/>
      </w:rPr>
    </w:lvl>
    <w:lvl w:ilvl="6" w:tplc="28964DAA" w:tentative="1">
      <w:start w:val="1"/>
      <w:numFmt w:val="bullet"/>
      <w:lvlText w:val="•"/>
      <w:lvlJc w:val="left"/>
      <w:pPr>
        <w:tabs>
          <w:tab w:val="num" w:pos="5040"/>
        </w:tabs>
        <w:ind w:left="5040" w:hanging="360"/>
      </w:pPr>
      <w:rPr>
        <w:rFonts w:ascii="Arial" w:hAnsi="Arial" w:hint="default"/>
      </w:rPr>
    </w:lvl>
    <w:lvl w:ilvl="7" w:tplc="F8384784" w:tentative="1">
      <w:start w:val="1"/>
      <w:numFmt w:val="bullet"/>
      <w:lvlText w:val="•"/>
      <w:lvlJc w:val="left"/>
      <w:pPr>
        <w:tabs>
          <w:tab w:val="num" w:pos="5760"/>
        </w:tabs>
        <w:ind w:left="5760" w:hanging="360"/>
      </w:pPr>
      <w:rPr>
        <w:rFonts w:ascii="Arial" w:hAnsi="Arial" w:hint="default"/>
      </w:rPr>
    </w:lvl>
    <w:lvl w:ilvl="8" w:tplc="0A3021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8BF485A"/>
    <w:multiLevelType w:val="hybridMultilevel"/>
    <w:tmpl w:val="F97CCF6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10E0254"/>
    <w:multiLevelType w:val="hybridMultilevel"/>
    <w:tmpl w:val="6AD8746E"/>
    <w:lvl w:ilvl="0" w:tplc="EEAE26A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7"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6F7A6F"/>
    <w:multiLevelType w:val="hybridMultilevel"/>
    <w:tmpl w:val="66D69D5E"/>
    <w:lvl w:ilvl="0" w:tplc="AB6A79C2">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9546378"/>
    <w:multiLevelType w:val="hybridMultilevel"/>
    <w:tmpl w:val="93E8C3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A9D2F8B"/>
    <w:multiLevelType w:val="hybridMultilevel"/>
    <w:tmpl w:val="D9180C40"/>
    <w:lvl w:ilvl="0" w:tplc="089E19EC">
      <w:start w:val="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34"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51C52D85"/>
    <w:multiLevelType w:val="hybridMultilevel"/>
    <w:tmpl w:val="77208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59711FF4"/>
    <w:multiLevelType w:val="hybridMultilevel"/>
    <w:tmpl w:val="2AFEBC1A"/>
    <w:lvl w:ilvl="0" w:tplc="415605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683F7AAB"/>
    <w:multiLevelType w:val="hybridMultilevel"/>
    <w:tmpl w:val="1ABE707A"/>
    <w:lvl w:ilvl="0" w:tplc="351CEBD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01410F2"/>
    <w:multiLevelType w:val="hybridMultilevel"/>
    <w:tmpl w:val="7ECCC042"/>
    <w:lvl w:ilvl="0" w:tplc="3808DF8E">
      <w:start w:val="1"/>
      <w:numFmt w:val="bullet"/>
      <w:lvlText w:val="-"/>
      <w:lvlJc w:val="left"/>
      <w:pPr>
        <w:tabs>
          <w:tab w:val="num" w:pos="720"/>
        </w:tabs>
        <w:ind w:left="720" w:hanging="360"/>
      </w:pPr>
      <w:rPr>
        <w:rFonts w:ascii="Lucida Grande" w:hAnsi="Lucida Grande" w:hint="default"/>
      </w:rPr>
    </w:lvl>
    <w:lvl w:ilvl="1" w:tplc="0F1266A0">
      <w:start w:val="1"/>
      <w:numFmt w:val="bullet"/>
      <w:lvlText w:val="-"/>
      <w:lvlJc w:val="left"/>
      <w:pPr>
        <w:tabs>
          <w:tab w:val="num" w:pos="1440"/>
        </w:tabs>
        <w:ind w:left="1440" w:hanging="360"/>
      </w:pPr>
      <w:rPr>
        <w:rFonts w:ascii="Lucida Grande" w:hAnsi="Lucida Grande" w:hint="default"/>
      </w:rPr>
    </w:lvl>
    <w:lvl w:ilvl="2" w:tplc="6C5C7ADC" w:tentative="1">
      <w:start w:val="1"/>
      <w:numFmt w:val="bullet"/>
      <w:lvlText w:val="-"/>
      <w:lvlJc w:val="left"/>
      <w:pPr>
        <w:tabs>
          <w:tab w:val="num" w:pos="2160"/>
        </w:tabs>
        <w:ind w:left="2160" w:hanging="360"/>
      </w:pPr>
      <w:rPr>
        <w:rFonts w:ascii="Lucida Grande" w:hAnsi="Lucida Grande" w:hint="default"/>
      </w:rPr>
    </w:lvl>
    <w:lvl w:ilvl="3" w:tplc="BE36B8F8" w:tentative="1">
      <w:start w:val="1"/>
      <w:numFmt w:val="bullet"/>
      <w:lvlText w:val="-"/>
      <w:lvlJc w:val="left"/>
      <w:pPr>
        <w:tabs>
          <w:tab w:val="num" w:pos="2880"/>
        </w:tabs>
        <w:ind w:left="2880" w:hanging="360"/>
      </w:pPr>
      <w:rPr>
        <w:rFonts w:ascii="Lucida Grande" w:hAnsi="Lucida Grande" w:hint="default"/>
      </w:rPr>
    </w:lvl>
    <w:lvl w:ilvl="4" w:tplc="749AAF9C" w:tentative="1">
      <w:start w:val="1"/>
      <w:numFmt w:val="bullet"/>
      <w:lvlText w:val="-"/>
      <w:lvlJc w:val="left"/>
      <w:pPr>
        <w:tabs>
          <w:tab w:val="num" w:pos="3600"/>
        </w:tabs>
        <w:ind w:left="3600" w:hanging="360"/>
      </w:pPr>
      <w:rPr>
        <w:rFonts w:ascii="Lucida Grande" w:hAnsi="Lucida Grande" w:hint="default"/>
      </w:rPr>
    </w:lvl>
    <w:lvl w:ilvl="5" w:tplc="6C4C1422" w:tentative="1">
      <w:start w:val="1"/>
      <w:numFmt w:val="bullet"/>
      <w:lvlText w:val="-"/>
      <w:lvlJc w:val="left"/>
      <w:pPr>
        <w:tabs>
          <w:tab w:val="num" w:pos="4320"/>
        </w:tabs>
        <w:ind w:left="4320" w:hanging="360"/>
      </w:pPr>
      <w:rPr>
        <w:rFonts w:ascii="Lucida Grande" w:hAnsi="Lucida Grande" w:hint="default"/>
      </w:rPr>
    </w:lvl>
    <w:lvl w:ilvl="6" w:tplc="A45C072A" w:tentative="1">
      <w:start w:val="1"/>
      <w:numFmt w:val="bullet"/>
      <w:lvlText w:val="-"/>
      <w:lvlJc w:val="left"/>
      <w:pPr>
        <w:tabs>
          <w:tab w:val="num" w:pos="5040"/>
        </w:tabs>
        <w:ind w:left="5040" w:hanging="360"/>
      </w:pPr>
      <w:rPr>
        <w:rFonts w:ascii="Lucida Grande" w:hAnsi="Lucida Grande" w:hint="default"/>
      </w:rPr>
    </w:lvl>
    <w:lvl w:ilvl="7" w:tplc="3E9EBA04" w:tentative="1">
      <w:start w:val="1"/>
      <w:numFmt w:val="bullet"/>
      <w:lvlText w:val="-"/>
      <w:lvlJc w:val="left"/>
      <w:pPr>
        <w:tabs>
          <w:tab w:val="num" w:pos="5760"/>
        </w:tabs>
        <w:ind w:left="5760" w:hanging="360"/>
      </w:pPr>
      <w:rPr>
        <w:rFonts w:ascii="Lucida Grande" w:hAnsi="Lucida Grande" w:hint="default"/>
      </w:rPr>
    </w:lvl>
    <w:lvl w:ilvl="8" w:tplc="A2A8B350" w:tentative="1">
      <w:start w:val="1"/>
      <w:numFmt w:val="bullet"/>
      <w:lvlText w:val="-"/>
      <w:lvlJc w:val="left"/>
      <w:pPr>
        <w:tabs>
          <w:tab w:val="num" w:pos="6480"/>
        </w:tabs>
        <w:ind w:left="6480" w:hanging="360"/>
      </w:pPr>
      <w:rPr>
        <w:rFonts w:ascii="Lucida Grande" w:hAnsi="Lucida Grande"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3F0875"/>
    <w:multiLevelType w:val="hybridMultilevel"/>
    <w:tmpl w:val="74D81B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51F6BE0"/>
    <w:multiLevelType w:val="hybridMultilevel"/>
    <w:tmpl w:val="42400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36163472">
    <w:abstractNumId w:val="29"/>
  </w:num>
  <w:num w:numId="2" w16cid:durableId="963658936">
    <w:abstractNumId w:val="7"/>
  </w:num>
  <w:num w:numId="3" w16cid:durableId="2033455836">
    <w:abstractNumId w:val="22"/>
  </w:num>
  <w:num w:numId="4" w16cid:durableId="1183008583">
    <w:abstractNumId w:val="27"/>
  </w:num>
  <w:num w:numId="5" w16cid:durableId="545022275">
    <w:abstractNumId w:val="1"/>
  </w:num>
  <w:num w:numId="6" w16cid:durableId="289477458">
    <w:abstractNumId w:val="16"/>
  </w:num>
  <w:num w:numId="7" w16cid:durableId="1422095594">
    <w:abstractNumId w:val="2"/>
  </w:num>
  <w:num w:numId="8" w16cid:durableId="407922384">
    <w:abstractNumId w:val="12"/>
  </w:num>
  <w:num w:numId="9" w16cid:durableId="145051820">
    <w:abstractNumId w:val="24"/>
  </w:num>
  <w:num w:numId="10" w16cid:durableId="461850615">
    <w:abstractNumId w:val="9"/>
  </w:num>
  <w:num w:numId="11" w16cid:durableId="251011283">
    <w:abstractNumId w:val="36"/>
  </w:num>
  <w:num w:numId="12" w16cid:durableId="2075274774">
    <w:abstractNumId w:val="17"/>
  </w:num>
  <w:num w:numId="13" w16cid:durableId="735280562">
    <w:abstractNumId w:val="3"/>
  </w:num>
  <w:num w:numId="14" w16cid:durableId="1642421505">
    <w:abstractNumId w:val="15"/>
  </w:num>
  <w:num w:numId="15" w16cid:durableId="981232087">
    <w:abstractNumId w:val="30"/>
  </w:num>
  <w:num w:numId="16" w16cid:durableId="577177693">
    <w:abstractNumId w:val="39"/>
  </w:num>
  <w:num w:numId="17" w16cid:durableId="90324106">
    <w:abstractNumId w:val="18"/>
  </w:num>
  <w:num w:numId="18" w16cid:durableId="987631350">
    <w:abstractNumId w:val="37"/>
  </w:num>
  <w:num w:numId="19" w16cid:durableId="399252408">
    <w:abstractNumId w:val="34"/>
  </w:num>
  <w:num w:numId="20" w16cid:durableId="587033604">
    <w:abstractNumId w:val="13"/>
  </w:num>
  <w:num w:numId="21" w16cid:durableId="540703993">
    <w:abstractNumId w:val="8"/>
  </w:num>
  <w:num w:numId="22" w16cid:durableId="6586526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051998149">
    <w:abstractNumId w:val="33"/>
  </w:num>
  <w:num w:numId="24" w16cid:durableId="1356493030">
    <w:abstractNumId w:val="19"/>
  </w:num>
  <w:num w:numId="25" w16cid:durableId="2034113368">
    <w:abstractNumId w:val="10"/>
  </w:num>
  <w:num w:numId="26" w16cid:durableId="969285800">
    <w:abstractNumId w:val="20"/>
  </w:num>
  <w:num w:numId="27" w16cid:durableId="1969388631">
    <w:abstractNumId w:val="40"/>
  </w:num>
  <w:num w:numId="28" w16cid:durableId="1561671442">
    <w:abstractNumId w:val="35"/>
  </w:num>
  <w:num w:numId="29" w16cid:durableId="2071266006">
    <w:abstractNumId w:val="5"/>
  </w:num>
  <w:num w:numId="30" w16cid:durableId="1824009913">
    <w:abstractNumId w:val="28"/>
  </w:num>
  <w:num w:numId="31" w16cid:durableId="449668112">
    <w:abstractNumId w:val="42"/>
  </w:num>
  <w:num w:numId="32" w16cid:durableId="15473724">
    <w:abstractNumId w:val="23"/>
  </w:num>
  <w:num w:numId="33" w16cid:durableId="1648440849">
    <w:abstractNumId w:val="4"/>
  </w:num>
  <w:num w:numId="34" w16cid:durableId="2018919521">
    <w:abstractNumId w:val="41"/>
  </w:num>
  <w:num w:numId="35" w16cid:durableId="2119400382">
    <w:abstractNumId w:val="21"/>
  </w:num>
  <w:num w:numId="36" w16cid:durableId="60637827">
    <w:abstractNumId w:val="32"/>
  </w:num>
  <w:num w:numId="37" w16cid:durableId="1427924098">
    <w:abstractNumId w:val="14"/>
  </w:num>
  <w:num w:numId="38" w16cid:durableId="299726498">
    <w:abstractNumId w:val="45"/>
  </w:num>
  <w:num w:numId="39" w16cid:durableId="1727220992">
    <w:abstractNumId w:val="26"/>
    <w:lvlOverride w:ilvl="0">
      <w:startOverride w:val="1"/>
    </w:lvlOverride>
  </w:num>
  <w:num w:numId="40" w16cid:durableId="1040744261">
    <w:abstractNumId w:val="38"/>
  </w:num>
  <w:num w:numId="41" w16cid:durableId="1009061904">
    <w:abstractNumId w:val="11"/>
  </w:num>
  <w:num w:numId="42" w16cid:durableId="1509978171">
    <w:abstractNumId w:val="43"/>
  </w:num>
  <w:num w:numId="43" w16cid:durableId="1255549678">
    <w:abstractNumId w:val="6"/>
  </w:num>
  <w:num w:numId="44" w16cid:durableId="570239817">
    <w:abstractNumId w:val="31"/>
  </w:num>
  <w:num w:numId="45" w16cid:durableId="1088964541">
    <w:abstractNumId w:val="25"/>
  </w:num>
  <w:num w:numId="46" w16cid:durableId="1549099821">
    <w:abstractNumId w:val="4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v:stroke startarrow="block"/>
    </o:shapedefaults>
  </w:hdrShapeDefaults>
  <w:footnotePr>
    <w:footnote w:id="-1"/>
    <w:footnote w:id="0"/>
  </w:footnotePr>
  <w:endnotePr>
    <w:endnote w:id="-1"/>
    <w:endnote w:id="0"/>
  </w:endnotePr>
  <w:compat>
    <w:spaceForUL/>
    <w:balanceSingleByteDoubleByteWidth/>
    <w:doNotLeaveBackslashAlone/>
    <w:ulTrailSpace/>
    <w:doNotExpandShiftReturn/>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26F5"/>
    <w:rsid w:val="00000015"/>
    <w:rsid w:val="00000434"/>
    <w:rsid w:val="00000547"/>
    <w:rsid w:val="00000E6D"/>
    <w:rsid w:val="00000F36"/>
    <w:rsid w:val="00001080"/>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0C47"/>
    <w:rsid w:val="000114E1"/>
    <w:rsid w:val="000115DF"/>
    <w:rsid w:val="000122E2"/>
    <w:rsid w:val="00012AB3"/>
    <w:rsid w:val="000139CF"/>
    <w:rsid w:val="00013B73"/>
    <w:rsid w:val="000140A5"/>
    <w:rsid w:val="00015B06"/>
    <w:rsid w:val="00016041"/>
    <w:rsid w:val="00017003"/>
    <w:rsid w:val="00017182"/>
    <w:rsid w:val="000171C4"/>
    <w:rsid w:val="00017249"/>
    <w:rsid w:val="00017AC9"/>
    <w:rsid w:val="00020009"/>
    <w:rsid w:val="00020197"/>
    <w:rsid w:val="00020260"/>
    <w:rsid w:val="00020275"/>
    <w:rsid w:val="000206B7"/>
    <w:rsid w:val="00020BD4"/>
    <w:rsid w:val="00020D93"/>
    <w:rsid w:val="00021895"/>
    <w:rsid w:val="00022685"/>
    <w:rsid w:val="00022A6D"/>
    <w:rsid w:val="00023394"/>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57C"/>
    <w:rsid w:val="00027A79"/>
    <w:rsid w:val="00027AEF"/>
    <w:rsid w:val="00027F6E"/>
    <w:rsid w:val="00030034"/>
    <w:rsid w:val="00030FD3"/>
    <w:rsid w:val="000319FE"/>
    <w:rsid w:val="00032332"/>
    <w:rsid w:val="000324D3"/>
    <w:rsid w:val="00032C23"/>
    <w:rsid w:val="00032D6D"/>
    <w:rsid w:val="00032FD6"/>
    <w:rsid w:val="00033099"/>
    <w:rsid w:val="000330DE"/>
    <w:rsid w:val="00033654"/>
    <w:rsid w:val="000339C5"/>
    <w:rsid w:val="00033A09"/>
    <w:rsid w:val="00033C0D"/>
    <w:rsid w:val="00034102"/>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79F"/>
    <w:rsid w:val="00042925"/>
    <w:rsid w:val="00042B98"/>
    <w:rsid w:val="00042CD1"/>
    <w:rsid w:val="00042F81"/>
    <w:rsid w:val="00043234"/>
    <w:rsid w:val="00043303"/>
    <w:rsid w:val="00043639"/>
    <w:rsid w:val="00043653"/>
    <w:rsid w:val="00043992"/>
    <w:rsid w:val="00043B09"/>
    <w:rsid w:val="00043F46"/>
    <w:rsid w:val="0004412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EB3"/>
    <w:rsid w:val="00055CD7"/>
    <w:rsid w:val="00056901"/>
    <w:rsid w:val="00056ACF"/>
    <w:rsid w:val="00056AEE"/>
    <w:rsid w:val="00056C00"/>
    <w:rsid w:val="000571F8"/>
    <w:rsid w:val="00057574"/>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419"/>
    <w:rsid w:val="00064753"/>
    <w:rsid w:val="00064A85"/>
    <w:rsid w:val="00064EC8"/>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C8E"/>
    <w:rsid w:val="00073EF1"/>
    <w:rsid w:val="00074E93"/>
    <w:rsid w:val="0007502A"/>
    <w:rsid w:val="0007519C"/>
    <w:rsid w:val="00075CB4"/>
    <w:rsid w:val="00075CE0"/>
    <w:rsid w:val="000760BD"/>
    <w:rsid w:val="0007634E"/>
    <w:rsid w:val="00076AA6"/>
    <w:rsid w:val="00076C3F"/>
    <w:rsid w:val="00077344"/>
    <w:rsid w:val="00077602"/>
    <w:rsid w:val="0007776D"/>
    <w:rsid w:val="0007797C"/>
    <w:rsid w:val="00077D8C"/>
    <w:rsid w:val="00080102"/>
    <w:rsid w:val="000803EA"/>
    <w:rsid w:val="0008058C"/>
    <w:rsid w:val="0008097C"/>
    <w:rsid w:val="00080D6A"/>
    <w:rsid w:val="00081429"/>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84B"/>
    <w:rsid w:val="00091BB1"/>
    <w:rsid w:val="000925D5"/>
    <w:rsid w:val="0009286A"/>
    <w:rsid w:val="000928C6"/>
    <w:rsid w:val="00092F5D"/>
    <w:rsid w:val="00093214"/>
    <w:rsid w:val="00093407"/>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0ED"/>
    <w:rsid w:val="00097390"/>
    <w:rsid w:val="000978E4"/>
    <w:rsid w:val="000A00DA"/>
    <w:rsid w:val="000A0C06"/>
    <w:rsid w:val="000A1E6F"/>
    <w:rsid w:val="000A1E79"/>
    <w:rsid w:val="000A21E5"/>
    <w:rsid w:val="000A2315"/>
    <w:rsid w:val="000A312C"/>
    <w:rsid w:val="000A3424"/>
    <w:rsid w:val="000A3B8A"/>
    <w:rsid w:val="000A3F55"/>
    <w:rsid w:val="000A43E7"/>
    <w:rsid w:val="000A46A9"/>
    <w:rsid w:val="000A51C1"/>
    <w:rsid w:val="000A574B"/>
    <w:rsid w:val="000A5817"/>
    <w:rsid w:val="000A5FA7"/>
    <w:rsid w:val="000A6689"/>
    <w:rsid w:val="000A6743"/>
    <w:rsid w:val="000A69D7"/>
    <w:rsid w:val="000A69E3"/>
    <w:rsid w:val="000A733C"/>
    <w:rsid w:val="000A7E49"/>
    <w:rsid w:val="000A7E88"/>
    <w:rsid w:val="000B0E80"/>
    <w:rsid w:val="000B12A5"/>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6F5"/>
    <w:rsid w:val="000B78BE"/>
    <w:rsid w:val="000B79FC"/>
    <w:rsid w:val="000B7BAD"/>
    <w:rsid w:val="000C0940"/>
    <w:rsid w:val="000C09BA"/>
    <w:rsid w:val="000C12BF"/>
    <w:rsid w:val="000C1413"/>
    <w:rsid w:val="000C2167"/>
    <w:rsid w:val="000C27DC"/>
    <w:rsid w:val="000C293C"/>
    <w:rsid w:val="000C2B42"/>
    <w:rsid w:val="000C467D"/>
    <w:rsid w:val="000C4785"/>
    <w:rsid w:val="000C49D1"/>
    <w:rsid w:val="000C4C9E"/>
    <w:rsid w:val="000C4DAE"/>
    <w:rsid w:val="000C500A"/>
    <w:rsid w:val="000C528F"/>
    <w:rsid w:val="000C54A2"/>
    <w:rsid w:val="000C5A3C"/>
    <w:rsid w:val="000C5A75"/>
    <w:rsid w:val="000C653B"/>
    <w:rsid w:val="000C6F84"/>
    <w:rsid w:val="000C75F1"/>
    <w:rsid w:val="000D0D97"/>
    <w:rsid w:val="000D19A4"/>
    <w:rsid w:val="000D2400"/>
    <w:rsid w:val="000D2551"/>
    <w:rsid w:val="000D27A3"/>
    <w:rsid w:val="000D288F"/>
    <w:rsid w:val="000D2890"/>
    <w:rsid w:val="000D28EB"/>
    <w:rsid w:val="000D36EB"/>
    <w:rsid w:val="000D3B22"/>
    <w:rsid w:val="000D3C9B"/>
    <w:rsid w:val="000D3D0D"/>
    <w:rsid w:val="000D49B8"/>
    <w:rsid w:val="000D4B8E"/>
    <w:rsid w:val="000D4DDD"/>
    <w:rsid w:val="000D50D0"/>
    <w:rsid w:val="000D58E3"/>
    <w:rsid w:val="000D5EB5"/>
    <w:rsid w:val="000D6C0C"/>
    <w:rsid w:val="000D7D8A"/>
    <w:rsid w:val="000D7E9D"/>
    <w:rsid w:val="000E031B"/>
    <w:rsid w:val="000E09F2"/>
    <w:rsid w:val="000E1480"/>
    <w:rsid w:val="000E196B"/>
    <w:rsid w:val="000E257E"/>
    <w:rsid w:val="000E3AB6"/>
    <w:rsid w:val="000E3DEB"/>
    <w:rsid w:val="000E448B"/>
    <w:rsid w:val="000E4890"/>
    <w:rsid w:val="000E5A60"/>
    <w:rsid w:val="000E5CEB"/>
    <w:rsid w:val="000E6A1D"/>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3CB"/>
    <w:rsid w:val="00101788"/>
    <w:rsid w:val="00102566"/>
    <w:rsid w:val="0010271F"/>
    <w:rsid w:val="00102827"/>
    <w:rsid w:val="00102F6E"/>
    <w:rsid w:val="0010318E"/>
    <w:rsid w:val="001034A7"/>
    <w:rsid w:val="00103537"/>
    <w:rsid w:val="00103588"/>
    <w:rsid w:val="0010367A"/>
    <w:rsid w:val="00103885"/>
    <w:rsid w:val="00103EEF"/>
    <w:rsid w:val="0010440C"/>
    <w:rsid w:val="00104B17"/>
    <w:rsid w:val="0010567E"/>
    <w:rsid w:val="00105967"/>
    <w:rsid w:val="001059D9"/>
    <w:rsid w:val="00105A41"/>
    <w:rsid w:val="00105C43"/>
    <w:rsid w:val="00105F24"/>
    <w:rsid w:val="0010649E"/>
    <w:rsid w:val="00106706"/>
    <w:rsid w:val="00106A75"/>
    <w:rsid w:val="00110424"/>
    <w:rsid w:val="001105E1"/>
    <w:rsid w:val="0011061D"/>
    <w:rsid w:val="00110648"/>
    <w:rsid w:val="001106EF"/>
    <w:rsid w:val="00110865"/>
    <w:rsid w:val="001108DF"/>
    <w:rsid w:val="00110AAB"/>
    <w:rsid w:val="00110D1D"/>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71DD"/>
    <w:rsid w:val="00127D01"/>
    <w:rsid w:val="00130187"/>
    <w:rsid w:val="001304BC"/>
    <w:rsid w:val="00130C76"/>
    <w:rsid w:val="001311EC"/>
    <w:rsid w:val="00132240"/>
    <w:rsid w:val="0013224B"/>
    <w:rsid w:val="001324AA"/>
    <w:rsid w:val="001325B1"/>
    <w:rsid w:val="00133992"/>
    <w:rsid w:val="00133FC3"/>
    <w:rsid w:val="00134342"/>
    <w:rsid w:val="001347CA"/>
    <w:rsid w:val="00134C6F"/>
    <w:rsid w:val="00134CEB"/>
    <w:rsid w:val="001357F4"/>
    <w:rsid w:val="00135967"/>
    <w:rsid w:val="001370CC"/>
    <w:rsid w:val="00137393"/>
    <w:rsid w:val="00137D38"/>
    <w:rsid w:val="00140208"/>
    <w:rsid w:val="001413DC"/>
    <w:rsid w:val="00141513"/>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B54"/>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72C"/>
    <w:rsid w:val="00161866"/>
    <w:rsid w:val="00161A02"/>
    <w:rsid w:val="00162021"/>
    <w:rsid w:val="00162455"/>
    <w:rsid w:val="0016287F"/>
    <w:rsid w:val="00162F41"/>
    <w:rsid w:val="0016363B"/>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B54"/>
    <w:rsid w:val="00173C37"/>
    <w:rsid w:val="00173E1C"/>
    <w:rsid w:val="0017420C"/>
    <w:rsid w:val="001746CB"/>
    <w:rsid w:val="001749B4"/>
    <w:rsid w:val="00174A7F"/>
    <w:rsid w:val="00174F12"/>
    <w:rsid w:val="00174FC9"/>
    <w:rsid w:val="00175597"/>
    <w:rsid w:val="001763CF"/>
    <w:rsid w:val="0017681E"/>
    <w:rsid w:val="00176A59"/>
    <w:rsid w:val="00176E2D"/>
    <w:rsid w:val="00176F16"/>
    <w:rsid w:val="00176F34"/>
    <w:rsid w:val="00177141"/>
    <w:rsid w:val="001771DD"/>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9C1"/>
    <w:rsid w:val="00182C91"/>
    <w:rsid w:val="0018370F"/>
    <w:rsid w:val="00183B9C"/>
    <w:rsid w:val="00184281"/>
    <w:rsid w:val="00184C38"/>
    <w:rsid w:val="00185185"/>
    <w:rsid w:val="00185398"/>
    <w:rsid w:val="00185671"/>
    <w:rsid w:val="00185B08"/>
    <w:rsid w:val="00185C8A"/>
    <w:rsid w:val="00185F1D"/>
    <w:rsid w:val="00186260"/>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45E6"/>
    <w:rsid w:val="001946BB"/>
    <w:rsid w:val="001949D7"/>
    <w:rsid w:val="00194F77"/>
    <w:rsid w:val="001955FF"/>
    <w:rsid w:val="00195E57"/>
    <w:rsid w:val="001962C8"/>
    <w:rsid w:val="00196380"/>
    <w:rsid w:val="001966AF"/>
    <w:rsid w:val="00196D1B"/>
    <w:rsid w:val="001973AE"/>
    <w:rsid w:val="0019762F"/>
    <w:rsid w:val="00197785"/>
    <w:rsid w:val="00197D15"/>
    <w:rsid w:val="00197ECB"/>
    <w:rsid w:val="001A14A2"/>
    <w:rsid w:val="001A164D"/>
    <w:rsid w:val="001A1B67"/>
    <w:rsid w:val="001A1CBD"/>
    <w:rsid w:val="001A1CF9"/>
    <w:rsid w:val="001A23C5"/>
    <w:rsid w:val="001A2750"/>
    <w:rsid w:val="001A300B"/>
    <w:rsid w:val="001A3875"/>
    <w:rsid w:val="001A3903"/>
    <w:rsid w:val="001A3E69"/>
    <w:rsid w:val="001A3E91"/>
    <w:rsid w:val="001A3EE0"/>
    <w:rsid w:val="001A413D"/>
    <w:rsid w:val="001A4CFB"/>
    <w:rsid w:val="001A4DD5"/>
    <w:rsid w:val="001A4FFC"/>
    <w:rsid w:val="001A5973"/>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2A74"/>
    <w:rsid w:val="001B2A8E"/>
    <w:rsid w:val="001B335A"/>
    <w:rsid w:val="001B41B4"/>
    <w:rsid w:val="001B44BF"/>
    <w:rsid w:val="001B48E6"/>
    <w:rsid w:val="001B508D"/>
    <w:rsid w:val="001B5514"/>
    <w:rsid w:val="001B5761"/>
    <w:rsid w:val="001B5C1F"/>
    <w:rsid w:val="001B5EA6"/>
    <w:rsid w:val="001B60B6"/>
    <w:rsid w:val="001B6D50"/>
    <w:rsid w:val="001B7096"/>
    <w:rsid w:val="001B75EC"/>
    <w:rsid w:val="001B776E"/>
    <w:rsid w:val="001B7858"/>
    <w:rsid w:val="001B7A0F"/>
    <w:rsid w:val="001C0070"/>
    <w:rsid w:val="001C01E2"/>
    <w:rsid w:val="001C09F7"/>
    <w:rsid w:val="001C1B0C"/>
    <w:rsid w:val="001C2171"/>
    <w:rsid w:val="001C26F5"/>
    <w:rsid w:val="001C27D0"/>
    <w:rsid w:val="001C27D7"/>
    <w:rsid w:val="001C3E5A"/>
    <w:rsid w:val="001C3EC7"/>
    <w:rsid w:val="001C4626"/>
    <w:rsid w:val="001C470B"/>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872"/>
    <w:rsid w:val="001D3903"/>
    <w:rsid w:val="001D398A"/>
    <w:rsid w:val="001D3AEB"/>
    <w:rsid w:val="001D4123"/>
    <w:rsid w:val="001D43E8"/>
    <w:rsid w:val="001D4BF8"/>
    <w:rsid w:val="001D4DEF"/>
    <w:rsid w:val="001D5371"/>
    <w:rsid w:val="001D5429"/>
    <w:rsid w:val="001D54BA"/>
    <w:rsid w:val="001D5608"/>
    <w:rsid w:val="001D5A21"/>
    <w:rsid w:val="001D670D"/>
    <w:rsid w:val="001D67A3"/>
    <w:rsid w:val="001D6E49"/>
    <w:rsid w:val="001D6E75"/>
    <w:rsid w:val="001D7553"/>
    <w:rsid w:val="001D782F"/>
    <w:rsid w:val="001D7B66"/>
    <w:rsid w:val="001D7DF1"/>
    <w:rsid w:val="001E0C74"/>
    <w:rsid w:val="001E0D63"/>
    <w:rsid w:val="001E0F77"/>
    <w:rsid w:val="001E179A"/>
    <w:rsid w:val="001E1D81"/>
    <w:rsid w:val="001E1F37"/>
    <w:rsid w:val="001E200D"/>
    <w:rsid w:val="001E31CC"/>
    <w:rsid w:val="001E32C0"/>
    <w:rsid w:val="001E3510"/>
    <w:rsid w:val="001E3674"/>
    <w:rsid w:val="001E3B3F"/>
    <w:rsid w:val="001E3E53"/>
    <w:rsid w:val="001E3F83"/>
    <w:rsid w:val="001E48CD"/>
    <w:rsid w:val="001E4E27"/>
    <w:rsid w:val="001E5BB7"/>
    <w:rsid w:val="001E64B9"/>
    <w:rsid w:val="001E7716"/>
    <w:rsid w:val="001E7A6D"/>
    <w:rsid w:val="001E7B03"/>
    <w:rsid w:val="001F0602"/>
    <w:rsid w:val="001F0FF9"/>
    <w:rsid w:val="001F23AF"/>
    <w:rsid w:val="001F24A3"/>
    <w:rsid w:val="001F254B"/>
    <w:rsid w:val="001F29A5"/>
    <w:rsid w:val="001F2B02"/>
    <w:rsid w:val="001F2C70"/>
    <w:rsid w:val="001F2F7F"/>
    <w:rsid w:val="001F313B"/>
    <w:rsid w:val="001F4A2C"/>
    <w:rsid w:val="001F4BA4"/>
    <w:rsid w:val="001F5085"/>
    <w:rsid w:val="001F599A"/>
    <w:rsid w:val="001F5E75"/>
    <w:rsid w:val="001F69C2"/>
    <w:rsid w:val="001F6ED5"/>
    <w:rsid w:val="001F7132"/>
    <w:rsid w:val="001F72B8"/>
    <w:rsid w:val="001F7406"/>
    <w:rsid w:val="00200C3D"/>
    <w:rsid w:val="002012E7"/>
    <w:rsid w:val="002016CE"/>
    <w:rsid w:val="00201823"/>
    <w:rsid w:val="00201E73"/>
    <w:rsid w:val="00202048"/>
    <w:rsid w:val="00202091"/>
    <w:rsid w:val="002020E7"/>
    <w:rsid w:val="0020218E"/>
    <w:rsid w:val="00202AF5"/>
    <w:rsid w:val="00202B59"/>
    <w:rsid w:val="0020340F"/>
    <w:rsid w:val="00203BB3"/>
    <w:rsid w:val="00203F92"/>
    <w:rsid w:val="00204060"/>
    <w:rsid w:val="0020481B"/>
    <w:rsid w:val="00204985"/>
    <w:rsid w:val="00204F40"/>
    <w:rsid w:val="00205469"/>
    <w:rsid w:val="00205AF7"/>
    <w:rsid w:val="002066A8"/>
    <w:rsid w:val="00206C7B"/>
    <w:rsid w:val="00206DAC"/>
    <w:rsid w:val="002072A3"/>
    <w:rsid w:val="0021046A"/>
    <w:rsid w:val="00210BBC"/>
    <w:rsid w:val="00210E69"/>
    <w:rsid w:val="00211442"/>
    <w:rsid w:val="00211561"/>
    <w:rsid w:val="002123A3"/>
    <w:rsid w:val="00212729"/>
    <w:rsid w:val="002129E5"/>
    <w:rsid w:val="00212E67"/>
    <w:rsid w:val="00213282"/>
    <w:rsid w:val="0021331D"/>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206"/>
    <w:rsid w:val="0022271C"/>
    <w:rsid w:val="00222778"/>
    <w:rsid w:val="002238E6"/>
    <w:rsid w:val="00223C53"/>
    <w:rsid w:val="00223FDE"/>
    <w:rsid w:val="002250D2"/>
    <w:rsid w:val="002253F4"/>
    <w:rsid w:val="0022567A"/>
    <w:rsid w:val="00225ABF"/>
    <w:rsid w:val="00226610"/>
    <w:rsid w:val="00226CDE"/>
    <w:rsid w:val="0022705A"/>
    <w:rsid w:val="0022739D"/>
    <w:rsid w:val="00227BDE"/>
    <w:rsid w:val="00231261"/>
    <w:rsid w:val="00231C8D"/>
    <w:rsid w:val="00231D11"/>
    <w:rsid w:val="00231D4A"/>
    <w:rsid w:val="0023260B"/>
    <w:rsid w:val="0023301E"/>
    <w:rsid w:val="0023311D"/>
    <w:rsid w:val="00234FA8"/>
    <w:rsid w:val="002354F4"/>
    <w:rsid w:val="002357B6"/>
    <w:rsid w:val="0023635F"/>
    <w:rsid w:val="00236867"/>
    <w:rsid w:val="0023786A"/>
    <w:rsid w:val="00237B1F"/>
    <w:rsid w:val="0024001B"/>
    <w:rsid w:val="0024106C"/>
    <w:rsid w:val="002412CC"/>
    <w:rsid w:val="00241DDF"/>
    <w:rsid w:val="00241E06"/>
    <w:rsid w:val="0024203F"/>
    <w:rsid w:val="00242485"/>
    <w:rsid w:val="00242BCA"/>
    <w:rsid w:val="00242D93"/>
    <w:rsid w:val="00242F09"/>
    <w:rsid w:val="00243A86"/>
    <w:rsid w:val="00243C06"/>
    <w:rsid w:val="0024427C"/>
    <w:rsid w:val="0024464F"/>
    <w:rsid w:val="002449E3"/>
    <w:rsid w:val="00245FAB"/>
    <w:rsid w:val="00246491"/>
    <w:rsid w:val="00246567"/>
    <w:rsid w:val="00246753"/>
    <w:rsid w:val="00246B0B"/>
    <w:rsid w:val="00247150"/>
    <w:rsid w:val="00247C99"/>
    <w:rsid w:val="0025017C"/>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A1"/>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2F25"/>
    <w:rsid w:val="002744A8"/>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2AB"/>
    <w:rsid w:val="002834A5"/>
    <w:rsid w:val="002837BC"/>
    <w:rsid w:val="002839B9"/>
    <w:rsid w:val="00283C91"/>
    <w:rsid w:val="00283DEF"/>
    <w:rsid w:val="002847B5"/>
    <w:rsid w:val="00284889"/>
    <w:rsid w:val="00284977"/>
    <w:rsid w:val="00285326"/>
    <w:rsid w:val="0028547E"/>
    <w:rsid w:val="002856B0"/>
    <w:rsid w:val="0028595F"/>
    <w:rsid w:val="00286304"/>
    <w:rsid w:val="00286607"/>
    <w:rsid w:val="00286ECB"/>
    <w:rsid w:val="00287884"/>
    <w:rsid w:val="00290069"/>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3B3"/>
    <w:rsid w:val="002A1123"/>
    <w:rsid w:val="002A1C59"/>
    <w:rsid w:val="002A1D3B"/>
    <w:rsid w:val="002A1E61"/>
    <w:rsid w:val="002A30A1"/>
    <w:rsid w:val="002A34A1"/>
    <w:rsid w:val="002A34CA"/>
    <w:rsid w:val="002A3619"/>
    <w:rsid w:val="002A37A0"/>
    <w:rsid w:val="002A4AD0"/>
    <w:rsid w:val="002A4C7F"/>
    <w:rsid w:val="002A516E"/>
    <w:rsid w:val="002A517F"/>
    <w:rsid w:val="002A5636"/>
    <w:rsid w:val="002A61A7"/>
    <w:rsid w:val="002A6271"/>
    <w:rsid w:val="002A6655"/>
    <w:rsid w:val="002A6F29"/>
    <w:rsid w:val="002A75AF"/>
    <w:rsid w:val="002A77AC"/>
    <w:rsid w:val="002B012C"/>
    <w:rsid w:val="002B09CD"/>
    <w:rsid w:val="002B0BA6"/>
    <w:rsid w:val="002B0E4E"/>
    <w:rsid w:val="002B0E6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1C1A"/>
    <w:rsid w:val="002C22D9"/>
    <w:rsid w:val="002C332A"/>
    <w:rsid w:val="002C37A6"/>
    <w:rsid w:val="002C3AC4"/>
    <w:rsid w:val="002C418B"/>
    <w:rsid w:val="002C41B9"/>
    <w:rsid w:val="002C4421"/>
    <w:rsid w:val="002C4448"/>
    <w:rsid w:val="002C44A6"/>
    <w:rsid w:val="002C4796"/>
    <w:rsid w:val="002C48C5"/>
    <w:rsid w:val="002C4F0C"/>
    <w:rsid w:val="002C4FF5"/>
    <w:rsid w:val="002C512F"/>
    <w:rsid w:val="002C52C8"/>
    <w:rsid w:val="002C5339"/>
    <w:rsid w:val="002C5352"/>
    <w:rsid w:val="002C536D"/>
    <w:rsid w:val="002C54B6"/>
    <w:rsid w:val="002C57A0"/>
    <w:rsid w:val="002C6034"/>
    <w:rsid w:val="002C6CE3"/>
    <w:rsid w:val="002C79F0"/>
    <w:rsid w:val="002D08F1"/>
    <w:rsid w:val="002D11E2"/>
    <w:rsid w:val="002D15DC"/>
    <w:rsid w:val="002D1A5C"/>
    <w:rsid w:val="002D1A64"/>
    <w:rsid w:val="002D1D92"/>
    <w:rsid w:val="002D1FDD"/>
    <w:rsid w:val="002D2105"/>
    <w:rsid w:val="002D21A8"/>
    <w:rsid w:val="002D23FE"/>
    <w:rsid w:val="002D270A"/>
    <w:rsid w:val="002D27A6"/>
    <w:rsid w:val="002D28A9"/>
    <w:rsid w:val="002D28F8"/>
    <w:rsid w:val="002D33AA"/>
    <w:rsid w:val="002D34E7"/>
    <w:rsid w:val="002D35B4"/>
    <w:rsid w:val="002D3B5C"/>
    <w:rsid w:val="002D3C52"/>
    <w:rsid w:val="002D3E4D"/>
    <w:rsid w:val="002D4750"/>
    <w:rsid w:val="002D4AEE"/>
    <w:rsid w:val="002D505A"/>
    <w:rsid w:val="002D56B7"/>
    <w:rsid w:val="002D57D7"/>
    <w:rsid w:val="002D6D2D"/>
    <w:rsid w:val="002D6FE4"/>
    <w:rsid w:val="002D7A3C"/>
    <w:rsid w:val="002E0A32"/>
    <w:rsid w:val="002E126E"/>
    <w:rsid w:val="002E12AC"/>
    <w:rsid w:val="002E12C2"/>
    <w:rsid w:val="002E1605"/>
    <w:rsid w:val="002E1780"/>
    <w:rsid w:val="002E1A67"/>
    <w:rsid w:val="002E1FC9"/>
    <w:rsid w:val="002E28EB"/>
    <w:rsid w:val="002E2DFC"/>
    <w:rsid w:val="002E3A3B"/>
    <w:rsid w:val="002E3E90"/>
    <w:rsid w:val="002E44EB"/>
    <w:rsid w:val="002E4584"/>
    <w:rsid w:val="002E465D"/>
    <w:rsid w:val="002E4740"/>
    <w:rsid w:val="002E529C"/>
    <w:rsid w:val="002E5401"/>
    <w:rsid w:val="002E5700"/>
    <w:rsid w:val="002E5936"/>
    <w:rsid w:val="002E5BBA"/>
    <w:rsid w:val="002E5D95"/>
    <w:rsid w:val="002E5E96"/>
    <w:rsid w:val="002E61ED"/>
    <w:rsid w:val="002E66ED"/>
    <w:rsid w:val="002E6D9C"/>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759"/>
    <w:rsid w:val="002F69B8"/>
    <w:rsid w:val="002F6A07"/>
    <w:rsid w:val="002F6FC8"/>
    <w:rsid w:val="00300E13"/>
    <w:rsid w:val="00300FEE"/>
    <w:rsid w:val="00301855"/>
    <w:rsid w:val="00301EB6"/>
    <w:rsid w:val="0030270E"/>
    <w:rsid w:val="00302731"/>
    <w:rsid w:val="0030287B"/>
    <w:rsid w:val="00302B6D"/>
    <w:rsid w:val="00302F01"/>
    <w:rsid w:val="003037C5"/>
    <w:rsid w:val="0030451F"/>
    <w:rsid w:val="003045F8"/>
    <w:rsid w:val="00304BBE"/>
    <w:rsid w:val="00304F1D"/>
    <w:rsid w:val="00304FFC"/>
    <w:rsid w:val="00305019"/>
    <w:rsid w:val="00305299"/>
    <w:rsid w:val="0030593A"/>
    <w:rsid w:val="00307857"/>
    <w:rsid w:val="00310099"/>
    <w:rsid w:val="0031085E"/>
    <w:rsid w:val="00310CA8"/>
    <w:rsid w:val="00310F57"/>
    <w:rsid w:val="00310F76"/>
    <w:rsid w:val="00311576"/>
    <w:rsid w:val="003115E7"/>
    <w:rsid w:val="00312424"/>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6C1"/>
    <w:rsid w:val="003169B3"/>
    <w:rsid w:val="003172EA"/>
    <w:rsid w:val="003206F8"/>
    <w:rsid w:val="00320703"/>
    <w:rsid w:val="00320AC7"/>
    <w:rsid w:val="0032100B"/>
    <w:rsid w:val="00321A23"/>
    <w:rsid w:val="0032294C"/>
    <w:rsid w:val="00322F93"/>
    <w:rsid w:val="00322FE2"/>
    <w:rsid w:val="0032334E"/>
    <w:rsid w:val="00324A6D"/>
    <w:rsid w:val="003252F7"/>
    <w:rsid w:val="0032558A"/>
    <w:rsid w:val="00325C4E"/>
    <w:rsid w:val="00326C3D"/>
    <w:rsid w:val="00326D63"/>
    <w:rsid w:val="00326EBE"/>
    <w:rsid w:val="00327440"/>
    <w:rsid w:val="00330097"/>
    <w:rsid w:val="003305BC"/>
    <w:rsid w:val="00330D2B"/>
    <w:rsid w:val="00332934"/>
    <w:rsid w:val="00332D95"/>
    <w:rsid w:val="003341E8"/>
    <w:rsid w:val="00334CF5"/>
    <w:rsid w:val="00334CFF"/>
    <w:rsid w:val="00334D51"/>
    <w:rsid w:val="00334F15"/>
    <w:rsid w:val="0033507F"/>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5001A"/>
    <w:rsid w:val="003507D7"/>
    <w:rsid w:val="00350AD6"/>
    <w:rsid w:val="00350BCD"/>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52"/>
    <w:rsid w:val="00362407"/>
    <w:rsid w:val="0036266F"/>
    <w:rsid w:val="00362752"/>
    <w:rsid w:val="00362C30"/>
    <w:rsid w:val="00363587"/>
    <w:rsid w:val="003639BD"/>
    <w:rsid w:val="00363A51"/>
    <w:rsid w:val="003645E5"/>
    <w:rsid w:val="00366FEF"/>
    <w:rsid w:val="00367230"/>
    <w:rsid w:val="003673F2"/>
    <w:rsid w:val="00367851"/>
    <w:rsid w:val="0036794F"/>
    <w:rsid w:val="00367B18"/>
    <w:rsid w:val="0037104D"/>
    <w:rsid w:val="0037127C"/>
    <w:rsid w:val="003725B9"/>
    <w:rsid w:val="00372A62"/>
    <w:rsid w:val="0037306B"/>
    <w:rsid w:val="00373264"/>
    <w:rsid w:val="00373700"/>
    <w:rsid w:val="00373B1F"/>
    <w:rsid w:val="00373FAC"/>
    <w:rsid w:val="00374772"/>
    <w:rsid w:val="00374A45"/>
    <w:rsid w:val="00375428"/>
    <w:rsid w:val="00375464"/>
    <w:rsid w:val="003759EC"/>
    <w:rsid w:val="00376A08"/>
    <w:rsid w:val="00376A98"/>
    <w:rsid w:val="00376EA0"/>
    <w:rsid w:val="003806F6"/>
    <w:rsid w:val="00380944"/>
    <w:rsid w:val="003816F1"/>
    <w:rsid w:val="00381CED"/>
    <w:rsid w:val="00381E4C"/>
    <w:rsid w:val="00381F74"/>
    <w:rsid w:val="003823A1"/>
    <w:rsid w:val="00382B2E"/>
    <w:rsid w:val="00383245"/>
    <w:rsid w:val="00383293"/>
    <w:rsid w:val="00383354"/>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87985"/>
    <w:rsid w:val="003904C8"/>
    <w:rsid w:val="0039070E"/>
    <w:rsid w:val="00390AAA"/>
    <w:rsid w:val="0039139E"/>
    <w:rsid w:val="003914C1"/>
    <w:rsid w:val="003914E9"/>
    <w:rsid w:val="0039193F"/>
    <w:rsid w:val="003919A8"/>
    <w:rsid w:val="003925C4"/>
    <w:rsid w:val="003931EE"/>
    <w:rsid w:val="00393A45"/>
    <w:rsid w:val="00393D78"/>
    <w:rsid w:val="00393D8D"/>
    <w:rsid w:val="00394302"/>
    <w:rsid w:val="0039440C"/>
    <w:rsid w:val="00394652"/>
    <w:rsid w:val="00394908"/>
    <w:rsid w:val="00394972"/>
    <w:rsid w:val="00394B60"/>
    <w:rsid w:val="0039663D"/>
    <w:rsid w:val="0039781F"/>
    <w:rsid w:val="00397E03"/>
    <w:rsid w:val="003A00F9"/>
    <w:rsid w:val="003A0270"/>
    <w:rsid w:val="003A0B4C"/>
    <w:rsid w:val="003A0C05"/>
    <w:rsid w:val="003A19C4"/>
    <w:rsid w:val="003A23B3"/>
    <w:rsid w:val="003A23BF"/>
    <w:rsid w:val="003A2A06"/>
    <w:rsid w:val="003A2AB1"/>
    <w:rsid w:val="003A2C45"/>
    <w:rsid w:val="003A3051"/>
    <w:rsid w:val="003A4258"/>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685"/>
    <w:rsid w:val="003B1A2F"/>
    <w:rsid w:val="003B206C"/>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AC7"/>
    <w:rsid w:val="003C0DC7"/>
    <w:rsid w:val="003C0FB3"/>
    <w:rsid w:val="003C15BD"/>
    <w:rsid w:val="003C1747"/>
    <w:rsid w:val="003C2353"/>
    <w:rsid w:val="003C2400"/>
    <w:rsid w:val="003C2DEB"/>
    <w:rsid w:val="003C3736"/>
    <w:rsid w:val="003C3FC4"/>
    <w:rsid w:val="003C40B9"/>
    <w:rsid w:val="003C45E5"/>
    <w:rsid w:val="003C490E"/>
    <w:rsid w:val="003C4C2C"/>
    <w:rsid w:val="003C510C"/>
    <w:rsid w:val="003C58E3"/>
    <w:rsid w:val="003C5B32"/>
    <w:rsid w:val="003C60CD"/>
    <w:rsid w:val="003C619E"/>
    <w:rsid w:val="003C62E0"/>
    <w:rsid w:val="003C67B2"/>
    <w:rsid w:val="003C67F0"/>
    <w:rsid w:val="003C6CD3"/>
    <w:rsid w:val="003C6F11"/>
    <w:rsid w:val="003C7426"/>
    <w:rsid w:val="003C7430"/>
    <w:rsid w:val="003C76F2"/>
    <w:rsid w:val="003D08E3"/>
    <w:rsid w:val="003D1EEE"/>
    <w:rsid w:val="003D2C7D"/>
    <w:rsid w:val="003D2E89"/>
    <w:rsid w:val="003D2F66"/>
    <w:rsid w:val="003D2F6A"/>
    <w:rsid w:val="003D2FF3"/>
    <w:rsid w:val="003D34D3"/>
    <w:rsid w:val="003D438A"/>
    <w:rsid w:val="003D45D4"/>
    <w:rsid w:val="003D4F9F"/>
    <w:rsid w:val="003D5069"/>
    <w:rsid w:val="003D51A2"/>
    <w:rsid w:val="003D5DE5"/>
    <w:rsid w:val="003D62EC"/>
    <w:rsid w:val="003D657C"/>
    <w:rsid w:val="003D6AB7"/>
    <w:rsid w:val="003D6BC2"/>
    <w:rsid w:val="003D6C41"/>
    <w:rsid w:val="003D7004"/>
    <w:rsid w:val="003D7F99"/>
    <w:rsid w:val="003E0288"/>
    <w:rsid w:val="003E0A65"/>
    <w:rsid w:val="003E12E9"/>
    <w:rsid w:val="003E1AC3"/>
    <w:rsid w:val="003E1CAD"/>
    <w:rsid w:val="003E1E2E"/>
    <w:rsid w:val="003E1E46"/>
    <w:rsid w:val="003E1EFA"/>
    <w:rsid w:val="003E25F9"/>
    <w:rsid w:val="003E264C"/>
    <w:rsid w:val="003E2913"/>
    <w:rsid w:val="003E2BBD"/>
    <w:rsid w:val="003E2FB9"/>
    <w:rsid w:val="003E34DD"/>
    <w:rsid w:val="003E3909"/>
    <w:rsid w:val="003E3CBB"/>
    <w:rsid w:val="003E4264"/>
    <w:rsid w:val="003E48D0"/>
    <w:rsid w:val="003E4B09"/>
    <w:rsid w:val="003E547D"/>
    <w:rsid w:val="003E58B8"/>
    <w:rsid w:val="003E5B54"/>
    <w:rsid w:val="003E66F6"/>
    <w:rsid w:val="003E6BFE"/>
    <w:rsid w:val="003E7943"/>
    <w:rsid w:val="003E7CC4"/>
    <w:rsid w:val="003E7EC9"/>
    <w:rsid w:val="003F07AD"/>
    <w:rsid w:val="003F0944"/>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4025C7"/>
    <w:rsid w:val="00402A68"/>
    <w:rsid w:val="00403030"/>
    <w:rsid w:val="00403042"/>
    <w:rsid w:val="004031DE"/>
    <w:rsid w:val="00403430"/>
    <w:rsid w:val="004036CD"/>
    <w:rsid w:val="00403D44"/>
    <w:rsid w:val="00403E43"/>
    <w:rsid w:val="00403F1C"/>
    <w:rsid w:val="0040474E"/>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96"/>
    <w:rsid w:val="004114B4"/>
    <w:rsid w:val="00411A7D"/>
    <w:rsid w:val="00412C9A"/>
    <w:rsid w:val="00412E9A"/>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618"/>
    <w:rsid w:val="0042187B"/>
    <w:rsid w:val="00422081"/>
    <w:rsid w:val="00422351"/>
    <w:rsid w:val="004225BA"/>
    <w:rsid w:val="004226C8"/>
    <w:rsid w:val="00422F09"/>
    <w:rsid w:val="00424903"/>
    <w:rsid w:val="00425050"/>
    <w:rsid w:val="0042505E"/>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70A"/>
    <w:rsid w:val="00433DAB"/>
    <w:rsid w:val="004346B3"/>
    <w:rsid w:val="00434752"/>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562E"/>
    <w:rsid w:val="0044568B"/>
    <w:rsid w:val="00445DCD"/>
    <w:rsid w:val="00445FC6"/>
    <w:rsid w:val="004461F2"/>
    <w:rsid w:val="00446489"/>
    <w:rsid w:val="00446542"/>
    <w:rsid w:val="00446BD2"/>
    <w:rsid w:val="00446E4A"/>
    <w:rsid w:val="00447233"/>
    <w:rsid w:val="00447AA3"/>
    <w:rsid w:val="00447C23"/>
    <w:rsid w:val="004504F8"/>
    <w:rsid w:val="004505BC"/>
    <w:rsid w:val="00451263"/>
    <w:rsid w:val="00451920"/>
    <w:rsid w:val="00452251"/>
    <w:rsid w:val="00452419"/>
    <w:rsid w:val="004526B1"/>
    <w:rsid w:val="00452A61"/>
    <w:rsid w:val="004530A7"/>
    <w:rsid w:val="0045312C"/>
    <w:rsid w:val="00453355"/>
    <w:rsid w:val="00453B51"/>
    <w:rsid w:val="00453BCD"/>
    <w:rsid w:val="00453D4E"/>
    <w:rsid w:val="00453E81"/>
    <w:rsid w:val="004540D2"/>
    <w:rsid w:val="0045490F"/>
    <w:rsid w:val="00455294"/>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255"/>
    <w:rsid w:val="00461785"/>
    <w:rsid w:val="00461DEE"/>
    <w:rsid w:val="00461F12"/>
    <w:rsid w:val="0046213B"/>
    <w:rsid w:val="00462CD1"/>
    <w:rsid w:val="00462DEF"/>
    <w:rsid w:val="00462ED2"/>
    <w:rsid w:val="00463A7E"/>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C1A"/>
    <w:rsid w:val="00474D1E"/>
    <w:rsid w:val="00475342"/>
    <w:rsid w:val="00475B35"/>
    <w:rsid w:val="00475F4F"/>
    <w:rsid w:val="004762FC"/>
    <w:rsid w:val="00476A8A"/>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4F5"/>
    <w:rsid w:val="00482744"/>
    <w:rsid w:val="004828FC"/>
    <w:rsid w:val="00482B08"/>
    <w:rsid w:val="00483489"/>
    <w:rsid w:val="00483523"/>
    <w:rsid w:val="00483D5D"/>
    <w:rsid w:val="00484542"/>
    <w:rsid w:val="004845EB"/>
    <w:rsid w:val="00484785"/>
    <w:rsid w:val="00485253"/>
    <w:rsid w:val="004857F0"/>
    <w:rsid w:val="00485E26"/>
    <w:rsid w:val="00486381"/>
    <w:rsid w:val="00486424"/>
    <w:rsid w:val="0048667E"/>
    <w:rsid w:val="00486767"/>
    <w:rsid w:val="00486AFD"/>
    <w:rsid w:val="0048700F"/>
    <w:rsid w:val="00487284"/>
    <w:rsid w:val="004872DE"/>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2E9"/>
    <w:rsid w:val="004A0825"/>
    <w:rsid w:val="004A0DB2"/>
    <w:rsid w:val="004A1020"/>
    <w:rsid w:val="004A10E5"/>
    <w:rsid w:val="004A1716"/>
    <w:rsid w:val="004A1857"/>
    <w:rsid w:val="004A1895"/>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AA"/>
    <w:rsid w:val="004B3FF8"/>
    <w:rsid w:val="004B4681"/>
    <w:rsid w:val="004B4DFF"/>
    <w:rsid w:val="004B59CA"/>
    <w:rsid w:val="004B645D"/>
    <w:rsid w:val="004B6883"/>
    <w:rsid w:val="004B6896"/>
    <w:rsid w:val="004B69A0"/>
    <w:rsid w:val="004B6D6E"/>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481B"/>
    <w:rsid w:val="004C48E1"/>
    <w:rsid w:val="004C4D9D"/>
    <w:rsid w:val="004C4E56"/>
    <w:rsid w:val="004C6114"/>
    <w:rsid w:val="004C6929"/>
    <w:rsid w:val="004C7B64"/>
    <w:rsid w:val="004C7B7E"/>
    <w:rsid w:val="004D035E"/>
    <w:rsid w:val="004D07CA"/>
    <w:rsid w:val="004D0903"/>
    <w:rsid w:val="004D0C82"/>
    <w:rsid w:val="004D0E60"/>
    <w:rsid w:val="004D105E"/>
    <w:rsid w:val="004D17E4"/>
    <w:rsid w:val="004D200F"/>
    <w:rsid w:val="004D257B"/>
    <w:rsid w:val="004D28B1"/>
    <w:rsid w:val="004D2913"/>
    <w:rsid w:val="004D3047"/>
    <w:rsid w:val="004D317B"/>
    <w:rsid w:val="004D31B8"/>
    <w:rsid w:val="004D38E1"/>
    <w:rsid w:val="004D403A"/>
    <w:rsid w:val="004D4A59"/>
    <w:rsid w:val="004D4B0B"/>
    <w:rsid w:val="004D561C"/>
    <w:rsid w:val="004D6104"/>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57BF"/>
    <w:rsid w:val="004E6269"/>
    <w:rsid w:val="004E6A65"/>
    <w:rsid w:val="004E6ACB"/>
    <w:rsid w:val="004E6EE3"/>
    <w:rsid w:val="004E73F2"/>
    <w:rsid w:val="004E7E38"/>
    <w:rsid w:val="004F0352"/>
    <w:rsid w:val="004F0C4B"/>
    <w:rsid w:val="004F0CC3"/>
    <w:rsid w:val="004F131A"/>
    <w:rsid w:val="004F2115"/>
    <w:rsid w:val="004F2117"/>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7A1"/>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6BB"/>
    <w:rsid w:val="00507C68"/>
    <w:rsid w:val="00510657"/>
    <w:rsid w:val="00510B25"/>
    <w:rsid w:val="00510D35"/>
    <w:rsid w:val="00510F09"/>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CA9"/>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3676"/>
    <w:rsid w:val="00523977"/>
    <w:rsid w:val="00523B44"/>
    <w:rsid w:val="00523B7B"/>
    <w:rsid w:val="00523FD4"/>
    <w:rsid w:val="005240BE"/>
    <w:rsid w:val="00524D34"/>
    <w:rsid w:val="0052512C"/>
    <w:rsid w:val="00526554"/>
    <w:rsid w:val="0052681E"/>
    <w:rsid w:val="00526CEB"/>
    <w:rsid w:val="00526E01"/>
    <w:rsid w:val="00526F66"/>
    <w:rsid w:val="00530273"/>
    <w:rsid w:val="00530A34"/>
    <w:rsid w:val="00530CA8"/>
    <w:rsid w:val="00530D2F"/>
    <w:rsid w:val="00532124"/>
    <w:rsid w:val="005324C5"/>
    <w:rsid w:val="005327EF"/>
    <w:rsid w:val="00532A67"/>
    <w:rsid w:val="00532F92"/>
    <w:rsid w:val="00533792"/>
    <w:rsid w:val="005338D5"/>
    <w:rsid w:val="00533B82"/>
    <w:rsid w:val="00533DE3"/>
    <w:rsid w:val="00534486"/>
    <w:rsid w:val="0053650D"/>
    <w:rsid w:val="00536C5C"/>
    <w:rsid w:val="00536CA8"/>
    <w:rsid w:val="00537205"/>
    <w:rsid w:val="00537B9C"/>
    <w:rsid w:val="0054073D"/>
    <w:rsid w:val="005407FA"/>
    <w:rsid w:val="005408C9"/>
    <w:rsid w:val="0054154C"/>
    <w:rsid w:val="00541CE6"/>
    <w:rsid w:val="00542677"/>
    <w:rsid w:val="005427A9"/>
    <w:rsid w:val="00542A8F"/>
    <w:rsid w:val="00542B01"/>
    <w:rsid w:val="00542F1F"/>
    <w:rsid w:val="00542FC1"/>
    <w:rsid w:val="005436CE"/>
    <w:rsid w:val="00543716"/>
    <w:rsid w:val="00543BB5"/>
    <w:rsid w:val="00543D2F"/>
    <w:rsid w:val="00544A23"/>
    <w:rsid w:val="0054546F"/>
    <w:rsid w:val="005455BC"/>
    <w:rsid w:val="00545B3C"/>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323"/>
    <w:rsid w:val="00561613"/>
    <w:rsid w:val="00561805"/>
    <w:rsid w:val="00561B24"/>
    <w:rsid w:val="00562AC6"/>
    <w:rsid w:val="00562C4D"/>
    <w:rsid w:val="0056362C"/>
    <w:rsid w:val="005637D1"/>
    <w:rsid w:val="00563A3C"/>
    <w:rsid w:val="00563DB5"/>
    <w:rsid w:val="00564C6D"/>
    <w:rsid w:val="00565458"/>
    <w:rsid w:val="0056580F"/>
    <w:rsid w:val="00565B9A"/>
    <w:rsid w:val="00565F34"/>
    <w:rsid w:val="0056623C"/>
    <w:rsid w:val="005666B5"/>
    <w:rsid w:val="00566950"/>
    <w:rsid w:val="00566F24"/>
    <w:rsid w:val="005673A8"/>
    <w:rsid w:val="0056760D"/>
    <w:rsid w:val="00567797"/>
    <w:rsid w:val="005702DF"/>
    <w:rsid w:val="005710B4"/>
    <w:rsid w:val="0057111F"/>
    <w:rsid w:val="005711C8"/>
    <w:rsid w:val="005715B6"/>
    <w:rsid w:val="00571C10"/>
    <w:rsid w:val="00571C2B"/>
    <w:rsid w:val="00571DC2"/>
    <w:rsid w:val="0057203F"/>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77F88"/>
    <w:rsid w:val="00580B45"/>
    <w:rsid w:val="005821B6"/>
    <w:rsid w:val="00582644"/>
    <w:rsid w:val="00582C1A"/>
    <w:rsid w:val="005838EF"/>
    <w:rsid w:val="00583E80"/>
    <w:rsid w:val="0058431B"/>
    <w:rsid w:val="005852F2"/>
    <w:rsid w:val="00585331"/>
    <w:rsid w:val="005854BF"/>
    <w:rsid w:val="005863BF"/>
    <w:rsid w:val="00586DC4"/>
    <w:rsid w:val="005873F3"/>
    <w:rsid w:val="00587463"/>
    <w:rsid w:val="00590059"/>
    <w:rsid w:val="00590248"/>
    <w:rsid w:val="00590379"/>
    <w:rsid w:val="00591844"/>
    <w:rsid w:val="00591DB8"/>
    <w:rsid w:val="00592596"/>
    <w:rsid w:val="005928CA"/>
    <w:rsid w:val="00592979"/>
    <w:rsid w:val="00593E4B"/>
    <w:rsid w:val="00594383"/>
    <w:rsid w:val="00594609"/>
    <w:rsid w:val="005949B9"/>
    <w:rsid w:val="005950B8"/>
    <w:rsid w:val="00595132"/>
    <w:rsid w:val="00595588"/>
    <w:rsid w:val="0059596D"/>
    <w:rsid w:val="00595A61"/>
    <w:rsid w:val="005966EA"/>
    <w:rsid w:val="00596870"/>
    <w:rsid w:val="00596A18"/>
    <w:rsid w:val="00596D1E"/>
    <w:rsid w:val="00597895"/>
    <w:rsid w:val="005A0160"/>
    <w:rsid w:val="005A1161"/>
    <w:rsid w:val="005A1E01"/>
    <w:rsid w:val="005A30A1"/>
    <w:rsid w:val="005A365F"/>
    <w:rsid w:val="005A366A"/>
    <w:rsid w:val="005A39EF"/>
    <w:rsid w:val="005A3A2C"/>
    <w:rsid w:val="005A3B67"/>
    <w:rsid w:val="005A3F6E"/>
    <w:rsid w:val="005A42FF"/>
    <w:rsid w:val="005A5418"/>
    <w:rsid w:val="005A55A9"/>
    <w:rsid w:val="005A5898"/>
    <w:rsid w:val="005A615C"/>
    <w:rsid w:val="005A68D2"/>
    <w:rsid w:val="005A6950"/>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E7"/>
    <w:rsid w:val="005B41E0"/>
    <w:rsid w:val="005B44ED"/>
    <w:rsid w:val="005B50EB"/>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6A9"/>
    <w:rsid w:val="005C2B46"/>
    <w:rsid w:val="005C2CFE"/>
    <w:rsid w:val="005C4400"/>
    <w:rsid w:val="005C515B"/>
    <w:rsid w:val="005C5C9E"/>
    <w:rsid w:val="005C6361"/>
    <w:rsid w:val="005C6566"/>
    <w:rsid w:val="005C65A2"/>
    <w:rsid w:val="005C6FDE"/>
    <w:rsid w:val="005C7238"/>
    <w:rsid w:val="005C7C91"/>
    <w:rsid w:val="005C7CE5"/>
    <w:rsid w:val="005D016E"/>
    <w:rsid w:val="005D0BEC"/>
    <w:rsid w:val="005D144F"/>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6293"/>
    <w:rsid w:val="005D6762"/>
    <w:rsid w:val="005D6A2B"/>
    <w:rsid w:val="005D723A"/>
    <w:rsid w:val="005D75F0"/>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E7370"/>
    <w:rsid w:val="005F0AFB"/>
    <w:rsid w:val="005F12D8"/>
    <w:rsid w:val="005F224C"/>
    <w:rsid w:val="005F292A"/>
    <w:rsid w:val="005F2D3B"/>
    <w:rsid w:val="005F474B"/>
    <w:rsid w:val="005F4869"/>
    <w:rsid w:val="005F4940"/>
    <w:rsid w:val="005F4EC2"/>
    <w:rsid w:val="005F50E3"/>
    <w:rsid w:val="005F5D85"/>
    <w:rsid w:val="005F5DE0"/>
    <w:rsid w:val="005F6654"/>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920"/>
    <w:rsid w:val="00605B66"/>
    <w:rsid w:val="006064EB"/>
    <w:rsid w:val="0060674E"/>
    <w:rsid w:val="00606BCD"/>
    <w:rsid w:val="00607100"/>
    <w:rsid w:val="0060783C"/>
    <w:rsid w:val="006078EC"/>
    <w:rsid w:val="00607A63"/>
    <w:rsid w:val="00607BC1"/>
    <w:rsid w:val="00607DD5"/>
    <w:rsid w:val="00610341"/>
    <w:rsid w:val="00610A94"/>
    <w:rsid w:val="0061101C"/>
    <w:rsid w:val="00611578"/>
    <w:rsid w:val="0061162F"/>
    <w:rsid w:val="00611692"/>
    <w:rsid w:val="00611CCB"/>
    <w:rsid w:val="00612181"/>
    <w:rsid w:val="00612CF7"/>
    <w:rsid w:val="00613177"/>
    <w:rsid w:val="006134C6"/>
    <w:rsid w:val="006134E4"/>
    <w:rsid w:val="0061352C"/>
    <w:rsid w:val="00613BAD"/>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3"/>
    <w:rsid w:val="00631B0E"/>
    <w:rsid w:val="0063201D"/>
    <w:rsid w:val="006320D6"/>
    <w:rsid w:val="00632D4C"/>
    <w:rsid w:val="00633173"/>
    <w:rsid w:val="00633509"/>
    <w:rsid w:val="00633527"/>
    <w:rsid w:val="006337DB"/>
    <w:rsid w:val="00633C5F"/>
    <w:rsid w:val="00633C83"/>
    <w:rsid w:val="0063451F"/>
    <w:rsid w:val="006346F2"/>
    <w:rsid w:val="0063599D"/>
    <w:rsid w:val="00635BE5"/>
    <w:rsid w:val="00635C53"/>
    <w:rsid w:val="00636541"/>
    <w:rsid w:val="0063692D"/>
    <w:rsid w:val="00636A62"/>
    <w:rsid w:val="00636BBF"/>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1DF"/>
    <w:rsid w:val="006458E0"/>
    <w:rsid w:val="00645B43"/>
    <w:rsid w:val="00645FAB"/>
    <w:rsid w:val="0064654F"/>
    <w:rsid w:val="00646728"/>
    <w:rsid w:val="00646CCF"/>
    <w:rsid w:val="00646D8A"/>
    <w:rsid w:val="00646DB2"/>
    <w:rsid w:val="00647719"/>
    <w:rsid w:val="00647C07"/>
    <w:rsid w:val="00647C44"/>
    <w:rsid w:val="00647CA2"/>
    <w:rsid w:val="006505BB"/>
    <w:rsid w:val="0065090D"/>
    <w:rsid w:val="006510D1"/>
    <w:rsid w:val="0065129B"/>
    <w:rsid w:val="00651B61"/>
    <w:rsid w:val="00651CD9"/>
    <w:rsid w:val="006520DC"/>
    <w:rsid w:val="006521CD"/>
    <w:rsid w:val="006522A3"/>
    <w:rsid w:val="00652442"/>
    <w:rsid w:val="0065247D"/>
    <w:rsid w:val="00652FE9"/>
    <w:rsid w:val="0065385B"/>
    <w:rsid w:val="006543D2"/>
    <w:rsid w:val="00654C32"/>
    <w:rsid w:val="0065518C"/>
    <w:rsid w:val="006558AB"/>
    <w:rsid w:val="00655B4F"/>
    <w:rsid w:val="00655F06"/>
    <w:rsid w:val="006560E4"/>
    <w:rsid w:val="00656484"/>
    <w:rsid w:val="00656578"/>
    <w:rsid w:val="0065698C"/>
    <w:rsid w:val="00656DCA"/>
    <w:rsid w:val="00656FDD"/>
    <w:rsid w:val="00657211"/>
    <w:rsid w:val="00657A04"/>
    <w:rsid w:val="0066024F"/>
    <w:rsid w:val="0066045A"/>
    <w:rsid w:val="0066052E"/>
    <w:rsid w:val="00660B04"/>
    <w:rsid w:val="00660D16"/>
    <w:rsid w:val="00660F7D"/>
    <w:rsid w:val="006615A6"/>
    <w:rsid w:val="00661E5B"/>
    <w:rsid w:val="00662224"/>
    <w:rsid w:val="00662348"/>
    <w:rsid w:val="00662E7E"/>
    <w:rsid w:val="006632A8"/>
    <w:rsid w:val="006635B6"/>
    <w:rsid w:val="00663678"/>
    <w:rsid w:val="00663C9E"/>
    <w:rsid w:val="006642F2"/>
    <w:rsid w:val="00664532"/>
    <w:rsid w:val="0066500A"/>
    <w:rsid w:val="00665575"/>
    <w:rsid w:val="006658C2"/>
    <w:rsid w:val="0066615D"/>
    <w:rsid w:val="0066656A"/>
    <w:rsid w:val="00666A68"/>
    <w:rsid w:val="00667114"/>
    <w:rsid w:val="00667876"/>
    <w:rsid w:val="00667DCD"/>
    <w:rsid w:val="0067022D"/>
    <w:rsid w:val="006709FB"/>
    <w:rsid w:val="00670E10"/>
    <w:rsid w:val="00670E1C"/>
    <w:rsid w:val="00670F07"/>
    <w:rsid w:val="00671832"/>
    <w:rsid w:val="00671852"/>
    <w:rsid w:val="00671D1A"/>
    <w:rsid w:val="00672013"/>
    <w:rsid w:val="00672337"/>
    <w:rsid w:val="006723DE"/>
    <w:rsid w:val="00672400"/>
    <w:rsid w:val="00672495"/>
    <w:rsid w:val="00672590"/>
    <w:rsid w:val="00672AEE"/>
    <w:rsid w:val="006740D7"/>
    <w:rsid w:val="00674A5A"/>
    <w:rsid w:val="00676021"/>
    <w:rsid w:val="00676174"/>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578A"/>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1D21"/>
    <w:rsid w:val="0069242B"/>
    <w:rsid w:val="00692953"/>
    <w:rsid w:val="00692E0F"/>
    <w:rsid w:val="006936A4"/>
    <w:rsid w:val="0069398A"/>
    <w:rsid w:val="00693D2E"/>
    <w:rsid w:val="006941CC"/>
    <w:rsid w:val="00694238"/>
    <w:rsid w:val="006949FC"/>
    <w:rsid w:val="00694ADC"/>
    <w:rsid w:val="00694B37"/>
    <w:rsid w:val="006952A8"/>
    <w:rsid w:val="006957F5"/>
    <w:rsid w:val="00695869"/>
    <w:rsid w:val="00696105"/>
    <w:rsid w:val="0069697D"/>
    <w:rsid w:val="006969BE"/>
    <w:rsid w:val="006969CE"/>
    <w:rsid w:val="00696A32"/>
    <w:rsid w:val="00697360"/>
    <w:rsid w:val="0069756C"/>
    <w:rsid w:val="00697F32"/>
    <w:rsid w:val="006A0183"/>
    <w:rsid w:val="006A0425"/>
    <w:rsid w:val="006A0687"/>
    <w:rsid w:val="006A0AB6"/>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5F3"/>
    <w:rsid w:val="006B0A5B"/>
    <w:rsid w:val="006B0C56"/>
    <w:rsid w:val="006B0DC9"/>
    <w:rsid w:val="006B1A29"/>
    <w:rsid w:val="006B1A84"/>
    <w:rsid w:val="006B1B7F"/>
    <w:rsid w:val="006B1F85"/>
    <w:rsid w:val="006B21CB"/>
    <w:rsid w:val="006B2773"/>
    <w:rsid w:val="006B287C"/>
    <w:rsid w:val="006B306A"/>
    <w:rsid w:val="006B38AB"/>
    <w:rsid w:val="006B395B"/>
    <w:rsid w:val="006B4272"/>
    <w:rsid w:val="006B44E9"/>
    <w:rsid w:val="006B47FE"/>
    <w:rsid w:val="006B54D5"/>
    <w:rsid w:val="006B56AC"/>
    <w:rsid w:val="006B5CE1"/>
    <w:rsid w:val="006B6157"/>
    <w:rsid w:val="006B75E2"/>
    <w:rsid w:val="006B76BF"/>
    <w:rsid w:val="006B76CA"/>
    <w:rsid w:val="006B7E27"/>
    <w:rsid w:val="006C0531"/>
    <w:rsid w:val="006C0E16"/>
    <w:rsid w:val="006C1086"/>
    <w:rsid w:val="006C1664"/>
    <w:rsid w:val="006C1822"/>
    <w:rsid w:val="006C19FB"/>
    <w:rsid w:val="006C1AB4"/>
    <w:rsid w:val="006C1BCD"/>
    <w:rsid w:val="006C2648"/>
    <w:rsid w:val="006C271E"/>
    <w:rsid w:val="006C2B5F"/>
    <w:rsid w:val="006C42E4"/>
    <w:rsid w:val="006C5C2C"/>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2026"/>
    <w:rsid w:val="006D23FE"/>
    <w:rsid w:val="006D2FB9"/>
    <w:rsid w:val="006D3846"/>
    <w:rsid w:val="006D3CBC"/>
    <w:rsid w:val="006D41F6"/>
    <w:rsid w:val="006D488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9A1"/>
    <w:rsid w:val="006E0E25"/>
    <w:rsid w:val="006E15B2"/>
    <w:rsid w:val="006E1911"/>
    <w:rsid w:val="006E1A14"/>
    <w:rsid w:val="006E1C92"/>
    <w:rsid w:val="006E2DAC"/>
    <w:rsid w:val="006E4194"/>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3EC3"/>
    <w:rsid w:val="00703F33"/>
    <w:rsid w:val="007040D2"/>
    <w:rsid w:val="0070492F"/>
    <w:rsid w:val="00704F40"/>
    <w:rsid w:val="007056F1"/>
    <w:rsid w:val="00705997"/>
    <w:rsid w:val="0070616D"/>
    <w:rsid w:val="00706A29"/>
    <w:rsid w:val="007071F9"/>
    <w:rsid w:val="0070749D"/>
    <w:rsid w:val="0071033E"/>
    <w:rsid w:val="00711533"/>
    <w:rsid w:val="00712906"/>
    <w:rsid w:val="00712F6C"/>
    <w:rsid w:val="0071324C"/>
    <w:rsid w:val="007133E5"/>
    <w:rsid w:val="007137BF"/>
    <w:rsid w:val="00714345"/>
    <w:rsid w:val="0071482E"/>
    <w:rsid w:val="007159E8"/>
    <w:rsid w:val="007162EA"/>
    <w:rsid w:val="00716412"/>
    <w:rsid w:val="0071648D"/>
    <w:rsid w:val="00716AE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302BE"/>
    <w:rsid w:val="00731BB6"/>
    <w:rsid w:val="00732F53"/>
    <w:rsid w:val="00733A2F"/>
    <w:rsid w:val="00734F46"/>
    <w:rsid w:val="00735263"/>
    <w:rsid w:val="0073541C"/>
    <w:rsid w:val="0073548B"/>
    <w:rsid w:val="007356B7"/>
    <w:rsid w:val="0073632C"/>
    <w:rsid w:val="007366A7"/>
    <w:rsid w:val="00736ADB"/>
    <w:rsid w:val="00736D41"/>
    <w:rsid w:val="00736D92"/>
    <w:rsid w:val="00740450"/>
    <w:rsid w:val="00741051"/>
    <w:rsid w:val="00741162"/>
    <w:rsid w:val="0074159B"/>
    <w:rsid w:val="007419AE"/>
    <w:rsid w:val="00741EF8"/>
    <w:rsid w:val="00742296"/>
    <w:rsid w:val="00742398"/>
    <w:rsid w:val="007435AA"/>
    <w:rsid w:val="007435BC"/>
    <w:rsid w:val="0074369D"/>
    <w:rsid w:val="00743740"/>
    <w:rsid w:val="00743966"/>
    <w:rsid w:val="00743A3F"/>
    <w:rsid w:val="00743B9A"/>
    <w:rsid w:val="00744312"/>
    <w:rsid w:val="007452C5"/>
    <w:rsid w:val="00745329"/>
    <w:rsid w:val="007453F1"/>
    <w:rsid w:val="00745981"/>
    <w:rsid w:val="00745F9D"/>
    <w:rsid w:val="0074657D"/>
    <w:rsid w:val="00746D6D"/>
    <w:rsid w:val="007474F2"/>
    <w:rsid w:val="007474FB"/>
    <w:rsid w:val="0074759E"/>
    <w:rsid w:val="00747E5E"/>
    <w:rsid w:val="007503C7"/>
    <w:rsid w:val="007515D1"/>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5A8"/>
    <w:rsid w:val="007656F7"/>
    <w:rsid w:val="00765F82"/>
    <w:rsid w:val="00766170"/>
    <w:rsid w:val="00766397"/>
    <w:rsid w:val="00766899"/>
    <w:rsid w:val="00766E8B"/>
    <w:rsid w:val="00767007"/>
    <w:rsid w:val="00767020"/>
    <w:rsid w:val="00767491"/>
    <w:rsid w:val="00767CC0"/>
    <w:rsid w:val="00767CE9"/>
    <w:rsid w:val="00767DE5"/>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6CF"/>
    <w:rsid w:val="007749E7"/>
    <w:rsid w:val="00775435"/>
    <w:rsid w:val="00775874"/>
    <w:rsid w:val="00775898"/>
    <w:rsid w:val="007758CD"/>
    <w:rsid w:val="00775C26"/>
    <w:rsid w:val="00776910"/>
    <w:rsid w:val="00776912"/>
    <w:rsid w:val="007770F7"/>
    <w:rsid w:val="0077789D"/>
    <w:rsid w:val="00777BEA"/>
    <w:rsid w:val="00777D35"/>
    <w:rsid w:val="00780033"/>
    <w:rsid w:val="00780346"/>
    <w:rsid w:val="00780837"/>
    <w:rsid w:val="00780EDD"/>
    <w:rsid w:val="007812EA"/>
    <w:rsid w:val="00781444"/>
    <w:rsid w:val="007816BC"/>
    <w:rsid w:val="00781FEF"/>
    <w:rsid w:val="007828A3"/>
    <w:rsid w:val="00782BBD"/>
    <w:rsid w:val="00782C68"/>
    <w:rsid w:val="00783187"/>
    <w:rsid w:val="00783AD0"/>
    <w:rsid w:val="00783E92"/>
    <w:rsid w:val="0078412D"/>
    <w:rsid w:val="00784291"/>
    <w:rsid w:val="007845FF"/>
    <w:rsid w:val="00784D51"/>
    <w:rsid w:val="007859EA"/>
    <w:rsid w:val="00785B57"/>
    <w:rsid w:val="00786D60"/>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497"/>
    <w:rsid w:val="00795851"/>
    <w:rsid w:val="00795C26"/>
    <w:rsid w:val="00795F13"/>
    <w:rsid w:val="00795F6A"/>
    <w:rsid w:val="00796E3B"/>
    <w:rsid w:val="00797404"/>
    <w:rsid w:val="00797915"/>
    <w:rsid w:val="00797FB1"/>
    <w:rsid w:val="007A0455"/>
    <w:rsid w:val="007A0A6F"/>
    <w:rsid w:val="007A0BDF"/>
    <w:rsid w:val="007A11FE"/>
    <w:rsid w:val="007A13A1"/>
    <w:rsid w:val="007A15C1"/>
    <w:rsid w:val="007A1EB3"/>
    <w:rsid w:val="007A2A82"/>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4FF4"/>
    <w:rsid w:val="007B5014"/>
    <w:rsid w:val="007B51CD"/>
    <w:rsid w:val="007B5AA8"/>
    <w:rsid w:val="007B6714"/>
    <w:rsid w:val="007B68A7"/>
    <w:rsid w:val="007B7040"/>
    <w:rsid w:val="007B70E4"/>
    <w:rsid w:val="007B7C24"/>
    <w:rsid w:val="007C00F9"/>
    <w:rsid w:val="007C1702"/>
    <w:rsid w:val="007C1BC4"/>
    <w:rsid w:val="007C2346"/>
    <w:rsid w:val="007C3257"/>
    <w:rsid w:val="007C3523"/>
    <w:rsid w:val="007C35CD"/>
    <w:rsid w:val="007C3B36"/>
    <w:rsid w:val="007C3D1D"/>
    <w:rsid w:val="007C4284"/>
    <w:rsid w:val="007C4522"/>
    <w:rsid w:val="007C470F"/>
    <w:rsid w:val="007C4BA9"/>
    <w:rsid w:val="007C50FC"/>
    <w:rsid w:val="007C5767"/>
    <w:rsid w:val="007C5D6A"/>
    <w:rsid w:val="007C5F4C"/>
    <w:rsid w:val="007C5F6C"/>
    <w:rsid w:val="007C690E"/>
    <w:rsid w:val="007C6BFC"/>
    <w:rsid w:val="007C6CB2"/>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390"/>
    <w:rsid w:val="007E44AD"/>
    <w:rsid w:val="007E459C"/>
    <w:rsid w:val="007E48D4"/>
    <w:rsid w:val="007E4D60"/>
    <w:rsid w:val="007E53F5"/>
    <w:rsid w:val="007E57BB"/>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351"/>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6DB5"/>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D07"/>
    <w:rsid w:val="008330B0"/>
    <w:rsid w:val="00833401"/>
    <w:rsid w:val="00833801"/>
    <w:rsid w:val="00833A25"/>
    <w:rsid w:val="00833A6D"/>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1FC8"/>
    <w:rsid w:val="00852993"/>
    <w:rsid w:val="00852D74"/>
    <w:rsid w:val="00852DB9"/>
    <w:rsid w:val="00853602"/>
    <w:rsid w:val="008537A5"/>
    <w:rsid w:val="008537B1"/>
    <w:rsid w:val="008538C2"/>
    <w:rsid w:val="00853AD8"/>
    <w:rsid w:val="00853C2E"/>
    <w:rsid w:val="00853E3F"/>
    <w:rsid w:val="00854C6D"/>
    <w:rsid w:val="00854F6A"/>
    <w:rsid w:val="008550C4"/>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6AF"/>
    <w:rsid w:val="00862941"/>
    <w:rsid w:val="00862F05"/>
    <w:rsid w:val="008633C1"/>
    <w:rsid w:val="00863953"/>
    <w:rsid w:val="008639F0"/>
    <w:rsid w:val="008641BB"/>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CE4"/>
    <w:rsid w:val="00893FDB"/>
    <w:rsid w:val="00894848"/>
    <w:rsid w:val="00894A16"/>
    <w:rsid w:val="00894A1B"/>
    <w:rsid w:val="00894BA2"/>
    <w:rsid w:val="00894F1D"/>
    <w:rsid w:val="00895A52"/>
    <w:rsid w:val="00896197"/>
    <w:rsid w:val="008969E9"/>
    <w:rsid w:val="00896C46"/>
    <w:rsid w:val="00896D79"/>
    <w:rsid w:val="00896EAF"/>
    <w:rsid w:val="00897661"/>
    <w:rsid w:val="008A0572"/>
    <w:rsid w:val="008A0888"/>
    <w:rsid w:val="008A1037"/>
    <w:rsid w:val="008A1163"/>
    <w:rsid w:val="008A135B"/>
    <w:rsid w:val="008A2BF8"/>
    <w:rsid w:val="008A2D7C"/>
    <w:rsid w:val="008A2F2E"/>
    <w:rsid w:val="008A35B3"/>
    <w:rsid w:val="008A3B05"/>
    <w:rsid w:val="008A3D33"/>
    <w:rsid w:val="008A3E78"/>
    <w:rsid w:val="008A471C"/>
    <w:rsid w:val="008A4E0F"/>
    <w:rsid w:val="008A4F63"/>
    <w:rsid w:val="008A543D"/>
    <w:rsid w:val="008A6CC7"/>
    <w:rsid w:val="008A6DCF"/>
    <w:rsid w:val="008A6FEA"/>
    <w:rsid w:val="008B01C3"/>
    <w:rsid w:val="008B03D7"/>
    <w:rsid w:val="008B08B0"/>
    <w:rsid w:val="008B0A1F"/>
    <w:rsid w:val="008B0C18"/>
    <w:rsid w:val="008B0F2F"/>
    <w:rsid w:val="008B143F"/>
    <w:rsid w:val="008B175F"/>
    <w:rsid w:val="008B17BE"/>
    <w:rsid w:val="008B1837"/>
    <w:rsid w:val="008B210E"/>
    <w:rsid w:val="008B25CB"/>
    <w:rsid w:val="008B324B"/>
    <w:rsid w:val="008B3ABA"/>
    <w:rsid w:val="008B3CD4"/>
    <w:rsid w:val="008B429A"/>
    <w:rsid w:val="008B43AC"/>
    <w:rsid w:val="008B4462"/>
    <w:rsid w:val="008B4738"/>
    <w:rsid w:val="008B5608"/>
    <w:rsid w:val="008B57A8"/>
    <w:rsid w:val="008B5A47"/>
    <w:rsid w:val="008B5B6C"/>
    <w:rsid w:val="008B64FF"/>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E68"/>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10D1"/>
    <w:rsid w:val="008D118A"/>
    <w:rsid w:val="008D1315"/>
    <w:rsid w:val="008D1ABA"/>
    <w:rsid w:val="008D1F96"/>
    <w:rsid w:val="008D2169"/>
    <w:rsid w:val="008D2389"/>
    <w:rsid w:val="008D2570"/>
    <w:rsid w:val="008D262A"/>
    <w:rsid w:val="008D3B25"/>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E2"/>
    <w:rsid w:val="008E07B3"/>
    <w:rsid w:val="008E1153"/>
    <w:rsid w:val="008E13BD"/>
    <w:rsid w:val="008E15E6"/>
    <w:rsid w:val="008E2763"/>
    <w:rsid w:val="008E2F6F"/>
    <w:rsid w:val="008E30AC"/>
    <w:rsid w:val="008E32FB"/>
    <w:rsid w:val="008E3571"/>
    <w:rsid w:val="008E3819"/>
    <w:rsid w:val="008E3C87"/>
    <w:rsid w:val="008E3D1E"/>
    <w:rsid w:val="008E4270"/>
    <w:rsid w:val="008E456D"/>
    <w:rsid w:val="008E490F"/>
    <w:rsid w:val="008E4A24"/>
    <w:rsid w:val="008E4D1D"/>
    <w:rsid w:val="008E522F"/>
    <w:rsid w:val="008E5328"/>
    <w:rsid w:val="008E5608"/>
    <w:rsid w:val="008E58BB"/>
    <w:rsid w:val="008E5E06"/>
    <w:rsid w:val="008E69F4"/>
    <w:rsid w:val="008E6B34"/>
    <w:rsid w:val="008E7B61"/>
    <w:rsid w:val="008E7D1E"/>
    <w:rsid w:val="008E7D5B"/>
    <w:rsid w:val="008F070E"/>
    <w:rsid w:val="008F0ABB"/>
    <w:rsid w:val="008F0DA7"/>
    <w:rsid w:val="008F1CCC"/>
    <w:rsid w:val="008F1FC3"/>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CB9"/>
    <w:rsid w:val="009024F1"/>
    <w:rsid w:val="00902937"/>
    <w:rsid w:val="00902C60"/>
    <w:rsid w:val="00902E16"/>
    <w:rsid w:val="0090423A"/>
    <w:rsid w:val="009042F7"/>
    <w:rsid w:val="009044F2"/>
    <w:rsid w:val="00905559"/>
    <w:rsid w:val="009055EE"/>
    <w:rsid w:val="00905700"/>
    <w:rsid w:val="00905B3A"/>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752"/>
    <w:rsid w:val="009149E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343B"/>
    <w:rsid w:val="00923A8A"/>
    <w:rsid w:val="009245D4"/>
    <w:rsid w:val="00924624"/>
    <w:rsid w:val="009249EA"/>
    <w:rsid w:val="00924EFE"/>
    <w:rsid w:val="0092554E"/>
    <w:rsid w:val="009258F6"/>
    <w:rsid w:val="00925BED"/>
    <w:rsid w:val="00925D05"/>
    <w:rsid w:val="00925EDB"/>
    <w:rsid w:val="00926D0C"/>
    <w:rsid w:val="009276AB"/>
    <w:rsid w:val="00927F2F"/>
    <w:rsid w:val="009302F6"/>
    <w:rsid w:val="009305C0"/>
    <w:rsid w:val="009311FB"/>
    <w:rsid w:val="0093128C"/>
    <w:rsid w:val="00931578"/>
    <w:rsid w:val="009316A1"/>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B85"/>
    <w:rsid w:val="0094407C"/>
    <w:rsid w:val="009443C3"/>
    <w:rsid w:val="00944B2A"/>
    <w:rsid w:val="00944D8D"/>
    <w:rsid w:val="00945172"/>
    <w:rsid w:val="009454FF"/>
    <w:rsid w:val="00945A86"/>
    <w:rsid w:val="00945BBB"/>
    <w:rsid w:val="00945DC5"/>
    <w:rsid w:val="00945F89"/>
    <w:rsid w:val="00946BDC"/>
    <w:rsid w:val="00946BE9"/>
    <w:rsid w:val="00947433"/>
    <w:rsid w:val="00947A92"/>
    <w:rsid w:val="00947EB9"/>
    <w:rsid w:val="009518C3"/>
    <w:rsid w:val="00951D00"/>
    <w:rsid w:val="00951D2A"/>
    <w:rsid w:val="009521A7"/>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B32"/>
    <w:rsid w:val="00966CD5"/>
    <w:rsid w:val="00967277"/>
    <w:rsid w:val="00967642"/>
    <w:rsid w:val="00967B87"/>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5677"/>
    <w:rsid w:val="009770BA"/>
    <w:rsid w:val="009771CD"/>
    <w:rsid w:val="009776BB"/>
    <w:rsid w:val="00977BFC"/>
    <w:rsid w:val="009803AF"/>
    <w:rsid w:val="00980689"/>
    <w:rsid w:val="00980B00"/>
    <w:rsid w:val="00981643"/>
    <w:rsid w:val="009816A0"/>
    <w:rsid w:val="009817E1"/>
    <w:rsid w:val="00982222"/>
    <w:rsid w:val="0098240E"/>
    <w:rsid w:val="00982BF7"/>
    <w:rsid w:val="00982E89"/>
    <w:rsid w:val="0098330B"/>
    <w:rsid w:val="009833B6"/>
    <w:rsid w:val="009835C8"/>
    <w:rsid w:val="009836A7"/>
    <w:rsid w:val="009844E1"/>
    <w:rsid w:val="00984520"/>
    <w:rsid w:val="009847E1"/>
    <w:rsid w:val="00984D22"/>
    <w:rsid w:val="0098522B"/>
    <w:rsid w:val="009852BE"/>
    <w:rsid w:val="009855BC"/>
    <w:rsid w:val="00985899"/>
    <w:rsid w:val="00985F9C"/>
    <w:rsid w:val="00986274"/>
    <w:rsid w:val="00986292"/>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E3"/>
    <w:rsid w:val="009A32F2"/>
    <w:rsid w:val="009A35A5"/>
    <w:rsid w:val="009A4360"/>
    <w:rsid w:val="009A4836"/>
    <w:rsid w:val="009A4C23"/>
    <w:rsid w:val="009A51E9"/>
    <w:rsid w:val="009A53FA"/>
    <w:rsid w:val="009A542E"/>
    <w:rsid w:val="009A57E9"/>
    <w:rsid w:val="009A5944"/>
    <w:rsid w:val="009A5F0A"/>
    <w:rsid w:val="009A67AD"/>
    <w:rsid w:val="009A6E0D"/>
    <w:rsid w:val="009A7DE8"/>
    <w:rsid w:val="009B02AB"/>
    <w:rsid w:val="009B0348"/>
    <w:rsid w:val="009B049E"/>
    <w:rsid w:val="009B12A6"/>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31D"/>
    <w:rsid w:val="009C1502"/>
    <w:rsid w:val="009C2687"/>
    <w:rsid w:val="009C2C70"/>
    <w:rsid w:val="009C2E44"/>
    <w:rsid w:val="009C316D"/>
    <w:rsid w:val="009C3658"/>
    <w:rsid w:val="009C3BEC"/>
    <w:rsid w:val="009C3C0A"/>
    <w:rsid w:val="009C4306"/>
    <w:rsid w:val="009C4437"/>
    <w:rsid w:val="009C4796"/>
    <w:rsid w:val="009C49CB"/>
    <w:rsid w:val="009C5997"/>
    <w:rsid w:val="009C5BDF"/>
    <w:rsid w:val="009C5C62"/>
    <w:rsid w:val="009C6146"/>
    <w:rsid w:val="009C66EB"/>
    <w:rsid w:val="009C6A83"/>
    <w:rsid w:val="009C7629"/>
    <w:rsid w:val="009C77A3"/>
    <w:rsid w:val="009D0B0D"/>
    <w:rsid w:val="009D0B41"/>
    <w:rsid w:val="009D0C8B"/>
    <w:rsid w:val="009D1729"/>
    <w:rsid w:val="009D2A2E"/>
    <w:rsid w:val="009D2A73"/>
    <w:rsid w:val="009D2D32"/>
    <w:rsid w:val="009D2F17"/>
    <w:rsid w:val="009D31DF"/>
    <w:rsid w:val="009D355D"/>
    <w:rsid w:val="009D3D05"/>
    <w:rsid w:val="009D3D2A"/>
    <w:rsid w:val="009D3E4E"/>
    <w:rsid w:val="009D42F5"/>
    <w:rsid w:val="009D4A26"/>
    <w:rsid w:val="009D4BC0"/>
    <w:rsid w:val="009D52E0"/>
    <w:rsid w:val="009D5B0B"/>
    <w:rsid w:val="009D5F5F"/>
    <w:rsid w:val="009D61F7"/>
    <w:rsid w:val="009D63C0"/>
    <w:rsid w:val="009D69C8"/>
    <w:rsid w:val="009D6E22"/>
    <w:rsid w:val="009D7EC6"/>
    <w:rsid w:val="009E0110"/>
    <w:rsid w:val="009E0AB2"/>
    <w:rsid w:val="009E0B08"/>
    <w:rsid w:val="009E0D6D"/>
    <w:rsid w:val="009E0F13"/>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EE4"/>
    <w:rsid w:val="009F1BAC"/>
    <w:rsid w:val="009F1EA2"/>
    <w:rsid w:val="009F2434"/>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2BD0"/>
    <w:rsid w:val="00A031E7"/>
    <w:rsid w:val="00A0336C"/>
    <w:rsid w:val="00A0357E"/>
    <w:rsid w:val="00A03B88"/>
    <w:rsid w:val="00A04347"/>
    <w:rsid w:val="00A0436F"/>
    <w:rsid w:val="00A04664"/>
    <w:rsid w:val="00A0491B"/>
    <w:rsid w:val="00A04DE0"/>
    <w:rsid w:val="00A05380"/>
    <w:rsid w:val="00A05891"/>
    <w:rsid w:val="00A05AC6"/>
    <w:rsid w:val="00A0614B"/>
    <w:rsid w:val="00A07ABD"/>
    <w:rsid w:val="00A07EBE"/>
    <w:rsid w:val="00A1004F"/>
    <w:rsid w:val="00A10252"/>
    <w:rsid w:val="00A105E0"/>
    <w:rsid w:val="00A10855"/>
    <w:rsid w:val="00A10A66"/>
    <w:rsid w:val="00A11024"/>
    <w:rsid w:val="00A111D3"/>
    <w:rsid w:val="00A11C02"/>
    <w:rsid w:val="00A12BF2"/>
    <w:rsid w:val="00A12DDC"/>
    <w:rsid w:val="00A130F7"/>
    <w:rsid w:val="00A135FB"/>
    <w:rsid w:val="00A13D56"/>
    <w:rsid w:val="00A13EFD"/>
    <w:rsid w:val="00A1432E"/>
    <w:rsid w:val="00A14B31"/>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E63"/>
    <w:rsid w:val="00A300C8"/>
    <w:rsid w:val="00A304EA"/>
    <w:rsid w:val="00A30AD0"/>
    <w:rsid w:val="00A32042"/>
    <w:rsid w:val="00A32276"/>
    <w:rsid w:val="00A32899"/>
    <w:rsid w:val="00A32B1B"/>
    <w:rsid w:val="00A3326A"/>
    <w:rsid w:val="00A33387"/>
    <w:rsid w:val="00A34354"/>
    <w:rsid w:val="00A344A1"/>
    <w:rsid w:val="00A351A5"/>
    <w:rsid w:val="00A354FF"/>
    <w:rsid w:val="00A35977"/>
    <w:rsid w:val="00A35BB3"/>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5AB"/>
    <w:rsid w:val="00A42933"/>
    <w:rsid w:val="00A42BD4"/>
    <w:rsid w:val="00A42D59"/>
    <w:rsid w:val="00A42F77"/>
    <w:rsid w:val="00A43099"/>
    <w:rsid w:val="00A4322E"/>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1ABD"/>
    <w:rsid w:val="00A52952"/>
    <w:rsid w:val="00A52BEC"/>
    <w:rsid w:val="00A536EB"/>
    <w:rsid w:val="00A53FCA"/>
    <w:rsid w:val="00A54FBB"/>
    <w:rsid w:val="00A55907"/>
    <w:rsid w:val="00A5675E"/>
    <w:rsid w:val="00A57B61"/>
    <w:rsid w:val="00A57C6E"/>
    <w:rsid w:val="00A603D6"/>
    <w:rsid w:val="00A60533"/>
    <w:rsid w:val="00A612A2"/>
    <w:rsid w:val="00A62353"/>
    <w:rsid w:val="00A6287F"/>
    <w:rsid w:val="00A629A8"/>
    <w:rsid w:val="00A62C2B"/>
    <w:rsid w:val="00A63579"/>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6AEB"/>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AB9"/>
    <w:rsid w:val="00A763F7"/>
    <w:rsid w:val="00A7654C"/>
    <w:rsid w:val="00A76C3E"/>
    <w:rsid w:val="00A77770"/>
    <w:rsid w:val="00A77EA8"/>
    <w:rsid w:val="00A77EE4"/>
    <w:rsid w:val="00A77F32"/>
    <w:rsid w:val="00A80845"/>
    <w:rsid w:val="00A80A30"/>
    <w:rsid w:val="00A80CF2"/>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5C"/>
    <w:rsid w:val="00A86DE1"/>
    <w:rsid w:val="00A8780D"/>
    <w:rsid w:val="00A87E63"/>
    <w:rsid w:val="00A87E71"/>
    <w:rsid w:val="00A9101A"/>
    <w:rsid w:val="00A9142E"/>
    <w:rsid w:val="00A916A5"/>
    <w:rsid w:val="00A919D9"/>
    <w:rsid w:val="00A921B0"/>
    <w:rsid w:val="00A9345C"/>
    <w:rsid w:val="00A944A8"/>
    <w:rsid w:val="00A946D0"/>
    <w:rsid w:val="00A94931"/>
    <w:rsid w:val="00A94AB9"/>
    <w:rsid w:val="00A94B17"/>
    <w:rsid w:val="00A9665A"/>
    <w:rsid w:val="00A96774"/>
    <w:rsid w:val="00A96C9E"/>
    <w:rsid w:val="00A96EBE"/>
    <w:rsid w:val="00A97084"/>
    <w:rsid w:val="00A9721E"/>
    <w:rsid w:val="00A97842"/>
    <w:rsid w:val="00A97DED"/>
    <w:rsid w:val="00AA0102"/>
    <w:rsid w:val="00AA0253"/>
    <w:rsid w:val="00AA0AC2"/>
    <w:rsid w:val="00AA12B8"/>
    <w:rsid w:val="00AA1732"/>
    <w:rsid w:val="00AA200C"/>
    <w:rsid w:val="00AA20B6"/>
    <w:rsid w:val="00AA2461"/>
    <w:rsid w:val="00AA277E"/>
    <w:rsid w:val="00AA29A1"/>
    <w:rsid w:val="00AA4F9E"/>
    <w:rsid w:val="00AA4FD8"/>
    <w:rsid w:val="00AA56F7"/>
    <w:rsid w:val="00AA617F"/>
    <w:rsid w:val="00AA6499"/>
    <w:rsid w:val="00AA77E8"/>
    <w:rsid w:val="00AA7E7C"/>
    <w:rsid w:val="00AB029C"/>
    <w:rsid w:val="00AB05FE"/>
    <w:rsid w:val="00AB0686"/>
    <w:rsid w:val="00AB0FF9"/>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2E01"/>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E62"/>
    <w:rsid w:val="00AD11BC"/>
    <w:rsid w:val="00AD23FF"/>
    <w:rsid w:val="00AD2B59"/>
    <w:rsid w:val="00AD2E78"/>
    <w:rsid w:val="00AD31FF"/>
    <w:rsid w:val="00AD33B4"/>
    <w:rsid w:val="00AD4848"/>
    <w:rsid w:val="00AD5CEF"/>
    <w:rsid w:val="00AD5F29"/>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0FB"/>
    <w:rsid w:val="00AE15FF"/>
    <w:rsid w:val="00AE1DB6"/>
    <w:rsid w:val="00AE24A7"/>
    <w:rsid w:val="00AE24AC"/>
    <w:rsid w:val="00AE28BC"/>
    <w:rsid w:val="00AE2ECB"/>
    <w:rsid w:val="00AE33F7"/>
    <w:rsid w:val="00AE34B0"/>
    <w:rsid w:val="00AE35A8"/>
    <w:rsid w:val="00AE361B"/>
    <w:rsid w:val="00AE3C69"/>
    <w:rsid w:val="00AE3CFF"/>
    <w:rsid w:val="00AE3D89"/>
    <w:rsid w:val="00AE409A"/>
    <w:rsid w:val="00AE4443"/>
    <w:rsid w:val="00AE5047"/>
    <w:rsid w:val="00AE508B"/>
    <w:rsid w:val="00AE5B2A"/>
    <w:rsid w:val="00AE69FB"/>
    <w:rsid w:val="00AE7329"/>
    <w:rsid w:val="00AE74CB"/>
    <w:rsid w:val="00AE7769"/>
    <w:rsid w:val="00AE7B7E"/>
    <w:rsid w:val="00AE7D27"/>
    <w:rsid w:val="00AF00C3"/>
    <w:rsid w:val="00AF0A6C"/>
    <w:rsid w:val="00AF1974"/>
    <w:rsid w:val="00AF1C82"/>
    <w:rsid w:val="00AF1DA9"/>
    <w:rsid w:val="00AF20A6"/>
    <w:rsid w:val="00AF21D7"/>
    <w:rsid w:val="00AF29C2"/>
    <w:rsid w:val="00AF2DFC"/>
    <w:rsid w:val="00AF2FB8"/>
    <w:rsid w:val="00AF36FE"/>
    <w:rsid w:val="00AF3FD0"/>
    <w:rsid w:val="00AF40A0"/>
    <w:rsid w:val="00AF4D02"/>
    <w:rsid w:val="00AF4D40"/>
    <w:rsid w:val="00AF594F"/>
    <w:rsid w:val="00AF64D4"/>
    <w:rsid w:val="00AF65C0"/>
    <w:rsid w:val="00AF690C"/>
    <w:rsid w:val="00AF6B93"/>
    <w:rsid w:val="00AF6FEA"/>
    <w:rsid w:val="00AF756A"/>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850"/>
    <w:rsid w:val="00B119FA"/>
    <w:rsid w:val="00B11FA9"/>
    <w:rsid w:val="00B12161"/>
    <w:rsid w:val="00B122D0"/>
    <w:rsid w:val="00B12BA1"/>
    <w:rsid w:val="00B12BF9"/>
    <w:rsid w:val="00B12D67"/>
    <w:rsid w:val="00B12E7C"/>
    <w:rsid w:val="00B1350B"/>
    <w:rsid w:val="00B13697"/>
    <w:rsid w:val="00B13C41"/>
    <w:rsid w:val="00B1456E"/>
    <w:rsid w:val="00B14ED5"/>
    <w:rsid w:val="00B15176"/>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30B4B"/>
    <w:rsid w:val="00B30D05"/>
    <w:rsid w:val="00B31577"/>
    <w:rsid w:val="00B3165E"/>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8DD"/>
    <w:rsid w:val="00B35C10"/>
    <w:rsid w:val="00B363DC"/>
    <w:rsid w:val="00B36910"/>
    <w:rsid w:val="00B3700D"/>
    <w:rsid w:val="00B4000C"/>
    <w:rsid w:val="00B40C5E"/>
    <w:rsid w:val="00B4171B"/>
    <w:rsid w:val="00B41EFF"/>
    <w:rsid w:val="00B42375"/>
    <w:rsid w:val="00B423E4"/>
    <w:rsid w:val="00B4252A"/>
    <w:rsid w:val="00B42E40"/>
    <w:rsid w:val="00B43267"/>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F7"/>
    <w:rsid w:val="00B54805"/>
    <w:rsid w:val="00B55928"/>
    <w:rsid w:val="00B55938"/>
    <w:rsid w:val="00B55BA2"/>
    <w:rsid w:val="00B56271"/>
    <w:rsid w:val="00B56F0C"/>
    <w:rsid w:val="00B57178"/>
    <w:rsid w:val="00B57727"/>
    <w:rsid w:val="00B579C7"/>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730"/>
    <w:rsid w:val="00B64D55"/>
    <w:rsid w:val="00B651FC"/>
    <w:rsid w:val="00B66391"/>
    <w:rsid w:val="00B66A4F"/>
    <w:rsid w:val="00B66B14"/>
    <w:rsid w:val="00B67067"/>
    <w:rsid w:val="00B670E4"/>
    <w:rsid w:val="00B6715A"/>
    <w:rsid w:val="00B6741C"/>
    <w:rsid w:val="00B67621"/>
    <w:rsid w:val="00B701E0"/>
    <w:rsid w:val="00B70249"/>
    <w:rsid w:val="00B706A8"/>
    <w:rsid w:val="00B709A4"/>
    <w:rsid w:val="00B71712"/>
    <w:rsid w:val="00B719CA"/>
    <w:rsid w:val="00B719DA"/>
    <w:rsid w:val="00B71FBF"/>
    <w:rsid w:val="00B7260D"/>
    <w:rsid w:val="00B731EA"/>
    <w:rsid w:val="00B73E3E"/>
    <w:rsid w:val="00B7400F"/>
    <w:rsid w:val="00B74063"/>
    <w:rsid w:val="00B74688"/>
    <w:rsid w:val="00B74A8C"/>
    <w:rsid w:val="00B7558F"/>
    <w:rsid w:val="00B756E1"/>
    <w:rsid w:val="00B756ED"/>
    <w:rsid w:val="00B75F31"/>
    <w:rsid w:val="00B7684E"/>
    <w:rsid w:val="00B772EF"/>
    <w:rsid w:val="00B8060F"/>
    <w:rsid w:val="00B80689"/>
    <w:rsid w:val="00B80BEA"/>
    <w:rsid w:val="00B80C8F"/>
    <w:rsid w:val="00B81AA3"/>
    <w:rsid w:val="00B82563"/>
    <w:rsid w:val="00B82620"/>
    <w:rsid w:val="00B82B06"/>
    <w:rsid w:val="00B8363D"/>
    <w:rsid w:val="00B83795"/>
    <w:rsid w:val="00B83C61"/>
    <w:rsid w:val="00B83D82"/>
    <w:rsid w:val="00B8411E"/>
    <w:rsid w:val="00B84314"/>
    <w:rsid w:val="00B85081"/>
    <w:rsid w:val="00B851D5"/>
    <w:rsid w:val="00B8605A"/>
    <w:rsid w:val="00B86AD3"/>
    <w:rsid w:val="00B873E8"/>
    <w:rsid w:val="00B87549"/>
    <w:rsid w:val="00B9015E"/>
    <w:rsid w:val="00B91FC7"/>
    <w:rsid w:val="00B92691"/>
    <w:rsid w:val="00B9294C"/>
    <w:rsid w:val="00B92A60"/>
    <w:rsid w:val="00B92B91"/>
    <w:rsid w:val="00B930DD"/>
    <w:rsid w:val="00B939D0"/>
    <w:rsid w:val="00B954E7"/>
    <w:rsid w:val="00B9565F"/>
    <w:rsid w:val="00B95DF7"/>
    <w:rsid w:val="00B96E09"/>
    <w:rsid w:val="00B96F60"/>
    <w:rsid w:val="00B976BE"/>
    <w:rsid w:val="00B97A84"/>
    <w:rsid w:val="00BA0D1F"/>
    <w:rsid w:val="00BA17C1"/>
    <w:rsid w:val="00BA1D6A"/>
    <w:rsid w:val="00BA217A"/>
    <w:rsid w:val="00BA2354"/>
    <w:rsid w:val="00BA2B60"/>
    <w:rsid w:val="00BA343C"/>
    <w:rsid w:val="00BA3C74"/>
    <w:rsid w:val="00BA4508"/>
    <w:rsid w:val="00BA4587"/>
    <w:rsid w:val="00BA47DB"/>
    <w:rsid w:val="00BA495D"/>
    <w:rsid w:val="00BA4AD8"/>
    <w:rsid w:val="00BA4ECD"/>
    <w:rsid w:val="00BA5316"/>
    <w:rsid w:val="00BA54E9"/>
    <w:rsid w:val="00BA582B"/>
    <w:rsid w:val="00BA5919"/>
    <w:rsid w:val="00BA67F0"/>
    <w:rsid w:val="00BA6852"/>
    <w:rsid w:val="00BA6BCB"/>
    <w:rsid w:val="00BA75FE"/>
    <w:rsid w:val="00BA76E0"/>
    <w:rsid w:val="00BA7CED"/>
    <w:rsid w:val="00BA7E10"/>
    <w:rsid w:val="00BB02FA"/>
    <w:rsid w:val="00BB0874"/>
    <w:rsid w:val="00BB0939"/>
    <w:rsid w:val="00BB094F"/>
    <w:rsid w:val="00BB0A63"/>
    <w:rsid w:val="00BB0CA4"/>
    <w:rsid w:val="00BB1779"/>
    <w:rsid w:val="00BB1AE5"/>
    <w:rsid w:val="00BB1E25"/>
    <w:rsid w:val="00BB239F"/>
    <w:rsid w:val="00BB26E3"/>
    <w:rsid w:val="00BB29DE"/>
    <w:rsid w:val="00BB2FA6"/>
    <w:rsid w:val="00BB31D6"/>
    <w:rsid w:val="00BB3A86"/>
    <w:rsid w:val="00BB3B3B"/>
    <w:rsid w:val="00BB42C4"/>
    <w:rsid w:val="00BB4602"/>
    <w:rsid w:val="00BB4904"/>
    <w:rsid w:val="00BB4FCB"/>
    <w:rsid w:val="00BB519C"/>
    <w:rsid w:val="00BB521B"/>
    <w:rsid w:val="00BB5F87"/>
    <w:rsid w:val="00BB6250"/>
    <w:rsid w:val="00BB6295"/>
    <w:rsid w:val="00BB67C8"/>
    <w:rsid w:val="00BB73B9"/>
    <w:rsid w:val="00BB7746"/>
    <w:rsid w:val="00BB798C"/>
    <w:rsid w:val="00BB7DDC"/>
    <w:rsid w:val="00BB7EB4"/>
    <w:rsid w:val="00BC0694"/>
    <w:rsid w:val="00BC0E38"/>
    <w:rsid w:val="00BC19FD"/>
    <w:rsid w:val="00BC1C37"/>
    <w:rsid w:val="00BC2149"/>
    <w:rsid w:val="00BC25C7"/>
    <w:rsid w:val="00BC2D6F"/>
    <w:rsid w:val="00BC2D75"/>
    <w:rsid w:val="00BC31C1"/>
    <w:rsid w:val="00BC322E"/>
    <w:rsid w:val="00BC34A4"/>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4AF"/>
    <w:rsid w:val="00BD31EA"/>
    <w:rsid w:val="00BD369F"/>
    <w:rsid w:val="00BD3BFB"/>
    <w:rsid w:val="00BD407F"/>
    <w:rsid w:val="00BD4C86"/>
    <w:rsid w:val="00BD5473"/>
    <w:rsid w:val="00BD5597"/>
    <w:rsid w:val="00BD55D1"/>
    <w:rsid w:val="00BD5765"/>
    <w:rsid w:val="00BD5EAF"/>
    <w:rsid w:val="00BD6801"/>
    <w:rsid w:val="00BD6D17"/>
    <w:rsid w:val="00BD7340"/>
    <w:rsid w:val="00BD7616"/>
    <w:rsid w:val="00BD76AF"/>
    <w:rsid w:val="00BD7A85"/>
    <w:rsid w:val="00BE0565"/>
    <w:rsid w:val="00BE0FCA"/>
    <w:rsid w:val="00BE112D"/>
    <w:rsid w:val="00BE1B2F"/>
    <w:rsid w:val="00BE21F7"/>
    <w:rsid w:val="00BE24B4"/>
    <w:rsid w:val="00BE2824"/>
    <w:rsid w:val="00BE28D0"/>
    <w:rsid w:val="00BE2B5E"/>
    <w:rsid w:val="00BE2C84"/>
    <w:rsid w:val="00BE2D82"/>
    <w:rsid w:val="00BE3CC1"/>
    <w:rsid w:val="00BE3F4E"/>
    <w:rsid w:val="00BE52BC"/>
    <w:rsid w:val="00BE54D1"/>
    <w:rsid w:val="00BE56D5"/>
    <w:rsid w:val="00BE56EA"/>
    <w:rsid w:val="00BE5889"/>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51AD"/>
    <w:rsid w:val="00BF543C"/>
    <w:rsid w:val="00BF5505"/>
    <w:rsid w:val="00BF64C2"/>
    <w:rsid w:val="00BF69B2"/>
    <w:rsid w:val="00BF7052"/>
    <w:rsid w:val="00BF7743"/>
    <w:rsid w:val="00BF7F2A"/>
    <w:rsid w:val="00BF7F77"/>
    <w:rsid w:val="00C000AA"/>
    <w:rsid w:val="00C00307"/>
    <w:rsid w:val="00C006D5"/>
    <w:rsid w:val="00C00C50"/>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276"/>
    <w:rsid w:val="00C07A7E"/>
    <w:rsid w:val="00C10103"/>
    <w:rsid w:val="00C107F6"/>
    <w:rsid w:val="00C10BA2"/>
    <w:rsid w:val="00C1124E"/>
    <w:rsid w:val="00C1125A"/>
    <w:rsid w:val="00C12157"/>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C2F"/>
    <w:rsid w:val="00C2044F"/>
    <w:rsid w:val="00C20811"/>
    <w:rsid w:val="00C20C26"/>
    <w:rsid w:val="00C20FAD"/>
    <w:rsid w:val="00C21008"/>
    <w:rsid w:val="00C212A1"/>
    <w:rsid w:val="00C21C48"/>
    <w:rsid w:val="00C21DCF"/>
    <w:rsid w:val="00C22F67"/>
    <w:rsid w:val="00C2325A"/>
    <w:rsid w:val="00C2377F"/>
    <w:rsid w:val="00C2388B"/>
    <w:rsid w:val="00C24853"/>
    <w:rsid w:val="00C24893"/>
    <w:rsid w:val="00C25B19"/>
    <w:rsid w:val="00C25DC6"/>
    <w:rsid w:val="00C25EA2"/>
    <w:rsid w:val="00C270C3"/>
    <w:rsid w:val="00C2773E"/>
    <w:rsid w:val="00C277B0"/>
    <w:rsid w:val="00C30024"/>
    <w:rsid w:val="00C305D5"/>
    <w:rsid w:val="00C30A36"/>
    <w:rsid w:val="00C3171F"/>
    <w:rsid w:val="00C31951"/>
    <w:rsid w:val="00C31FDA"/>
    <w:rsid w:val="00C33A3F"/>
    <w:rsid w:val="00C341A9"/>
    <w:rsid w:val="00C3447B"/>
    <w:rsid w:val="00C35156"/>
    <w:rsid w:val="00C3556E"/>
    <w:rsid w:val="00C37779"/>
    <w:rsid w:val="00C379A8"/>
    <w:rsid w:val="00C37F60"/>
    <w:rsid w:val="00C403B0"/>
    <w:rsid w:val="00C407DA"/>
    <w:rsid w:val="00C40F81"/>
    <w:rsid w:val="00C412CD"/>
    <w:rsid w:val="00C415AD"/>
    <w:rsid w:val="00C42002"/>
    <w:rsid w:val="00C4202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B6F"/>
    <w:rsid w:val="00C47E4A"/>
    <w:rsid w:val="00C50142"/>
    <w:rsid w:val="00C50353"/>
    <w:rsid w:val="00C51997"/>
    <w:rsid w:val="00C51BE6"/>
    <w:rsid w:val="00C51C4A"/>
    <w:rsid w:val="00C51F27"/>
    <w:rsid w:val="00C52431"/>
    <w:rsid w:val="00C52A3D"/>
    <w:rsid w:val="00C53129"/>
    <w:rsid w:val="00C535A0"/>
    <w:rsid w:val="00C53869"/>
    <w:rsid w:val="00C53BD2"/>
    <w:rsid w:val="00C5429D"/>
    <w:rsid w:val="00C545D9"/>
    <w:rsid w:val="00C547C3"/>
    <w:rsid w:val="00C54C62"/>
    <w:rsid w:val="00C551E0"/>
    <w:rsid w:val="00C558F7"/>
    <w:rsid w:val="00C55923"/>
    <w:rsid w:val="00C5592F"/>
    <w:rsid w:val="00C55A02"/>
    <w:rsid w:val="00C5617B"/>
    <w:rsid w:val="00C56908"/>
    <w:rsid w:val="00C56A38"/>
    <w:rsid w:val="00C57F83"/>
    <w:rsid w:val="00C60349"/>
    <w:rsid w:val="00C61699"/>
    <w:rsid w:val="00C61BA6"/>
    <w:rsid w:val="00C61C8E"/>
    <w:rsid w:val="00C623EC"/>
    <w:rsid w:val="00C626E0"/>
    <w:rsid w:val="00C634C1"/>
    <w:rsid w:val="00C647F2"/>
    <w:rsid w:val="00C65932"/>
    <w:rsid w:val="00C65971"/>
    <w:rsid w:val="00C66196"/>
    <w:rsid w:val="00C664FC"/>
    <w:rsid w:val="00C66ABF"/>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D31"/>
    <w:rsid w:val="00C73D51"/>
    <w:rsid w:val="00C74C1C"/>
    <w:rsid w:val="00C759C4"/>
    <w:rsid w:val="00C760A4"/>
    <w:rsid w:val="00C7636A"/>
    <w:rsid w:val="00C76381"/>
    <w:rsid w:val="00C76D9E"/>
    <w:rsid w:val="00C774FA"/>
    <w:rsid w:val="00C77773"/>
    <w:rsid w:val="00C77857"/>
    <w:rsid w:val="00C80043"/>
    <w:rsid w:val="00C80218"/>
    <w:rsid w:val="00C805B4"/>
    <w:rsid w:val="00C80AF6"/>
    <w:rsid w:val="00C8163C"/>
    <w:rsid w:val="00C81AF2"/>
    <w:rsid w:val="00C820FC"/>
    <w:rsid w:val="00C82110"/>
    <w:rsid w:val="00C82129"/>
    <w:rsid w:val="00C8233F"/>
    <w:rsid w:val="00C8236E"/>
    <w:rsid w:val="00C8239D"/>
    <w:rsid w:val="00C82A7A"/>
    <w:rsid w:val="00C8310D"/>
    <w:rsid w:val="00C83252"/>
    <w:rsid w:val="00C83344"/>
    <w:rsid w:val="00C836D9"/>
    <w:rsid w:val="00C84447"/>
    <w:rsid w:val="00C84751"/>
    <w:rsid w:val="00C84C78"/>
    <w:rsid w:val="00C8508B"/>
    <w:rsid w:val="00C85641"/>
    <w:rsid w:val="00C85847"/>
    <w:rsid w:val="00C85A86"/>
    <w:rsid w:val="00C8633C"/>
    <w:rsid w:val="00C875D2"/>
    <w:rsid w:val="00C876E2"/>
    <w:rsid w:val="00C87C1F"/>
    <w:rsid w:val="00C87D79"/>
    <w:rsid w:val="00C908F8"/>
    <w:rsid w:val="00C90983"/>
    <w:rsid w:val="00C913D3"/>
    <w:rsid w:val="00C92470"/>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F4C"/>
    <w:rsid w:val="00C971CD"/>
    <w:rsid w:val="00C978BE"/>
    <w:rsid w:val="00C978FD"/>
    <w:rsid w:val="00C97B14"/>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BC6"/>
    <w:rsid w:val="00CB1DF0"/>
    <w:rsid w:val="00CB2921"/>
    <w:rsid w:val="00CB2B43"/>
    <w:rsid w:val="00CB319C"/>
    <w:rsid w:val="00CB344F"/>
    <w:rsid w:val="00CB3C53"/>
    <w:rsid w:val="00CB4204"/>
    <w:rsid w:val="00CB43C1"/>
    <w:rsid w:val="00CB478A"/>
    <w:rsid w:val="00CB47BF"/>
    <w:rsid w:val="00CB4C06"/>
    <w:rsid w:val="00CB4F4E"/>
    <w:rsid w:val="00CB5058"/>
    <w:rsid w:val="00CB5E80"/>
    <w:rsid w:val="00CB6013"/>
    <w:rsid w:val="00CB6976"/>
    <w:rsid w:val="00CB6991"/>
    <w:rsid w:val="00CB6E3E"/>
    <w:rsid w:val="00CB7033"/>
    <w:rsid w:val="00CB76FC"/>
    <w:rsid w:val="00CB7D6C"/>
    <w:rsid w:val="00CC0395"/>
    <w:rsid w:val="00CC03E2"/>
    <w:rsid w:val="00CC05B1"/>
    <w:rsid w:val="00CC0719"/>
    <w:rsid w:val="00CC0A38"/>
    <w:rsid w:val="00CC0B0D"/>
    <w:rsid w:val="00CC14C2"/>
    <w:rsid w:val="00CC17EF"/>
    <w:rsid w:val="00CC1E48"/>
    <w:rsid w:val="00CC2004"/>
    <w:rsid w:val="00CC27F0"/>
    <w:rsid w:val="00CC2896"/>
    <w:rsid w:val="00CC2A35"/>
    <w:rsid w:val="00CC3DC6"/>
    <w:rsid w:val="00CC4603"/>
    <w:rsid w:val="00CC4B04"/>
    <w:rsid w:val="00CC50B0"/>
    <w:rsid w:val="00CC546F"/>
    <w:rsid w:val="00CC578C"/>
    <w:rsid w:val="00CC5951"/>
    <w:rsid w:val="00CC5E2A"/>
    <w:rsid w:val="00CC60A0"/>
    <w:rsid w:val="00CC6A0D"/>
    <w:rsid w:val="00CC74DF"/>
    <w:rsid w:val="00CC7B24"/>
    <w:rsid w:val="00CD01D6"/>
    <w:rsid w:val="00CD0456"/>
    <w:rsid w:val="00CD045F"/>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736A"/>
    <w:rsid w:val="00CD7585"/>
    <w:rsid w:val="00CD7AA5"/>
    <w:rsid w:val="00CD7C62"/>
    <w:rsid w:val="00CD7EB0"/>
    <w:rsid w:val="00CE0EE2"/>
    <w:rsid w:val="00CE22D6"/>
    <w:rsid w:val="00CE274E"/>
    <w:rsid w:val="00CE2CA5"/>
    <w:rsid w:val="00CE3A2E"/>
    <w:rsid w:val="00CE3B48"/>
    <w:rsid w:val="00CE430C"/>
    <w:rsid w:val="00CE5014"/>
    <w:rsid w:val="00CE53D0"/>
    <w:rsid w:val="00CE5AAD"/>
    <w:rsid w:val="00CE5CAC"/>
    <w:rsid w:val="00CE660A"/>
    <w:rsid w:val="00CE6D11"/>
    <w:rsid w:val="00CE7A49"/>
    <w:rsid w:val="00CF03AB"/>
    <w:rsid w:val="00CF04D5"/>
    <w:rsid w:val="00CF07FB"/>
    <w:rsid w:val="00CF089B"/>
    <w:rsid w:val="00CF0C66"/>
    <w:rsid w:val="00CF0D36"/>
    <w:rsid w:val="00CF2DF3"/>
    <w:rsid w:val="00CF34FC"/>
    <w:rsid w:val="00CF3B40"/>
    <w:rsid w:val="00CF3B66"/>
    <w:rsid w:val="00CF3DCC"/>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421"/>
    <w:rsid w:val="00D10CF1"/>
    <w:rsid w:val="00D10ECE"/>
    <w:rsid w:val="00D112EE"/>
    <w:rsid w:val="00D117D1"/>
    <w:rsid w:val="00D11ACB"/>
    <w:rsid w:val="00D1206F"/>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30344"/>
    <w:rsid w:val="00D305F6"/>
    <w:rsid w:val="00D30A06"/>
    <w:rsid w:val="00D3117B"/>
    <w:rsid w:val="00D3147E"/>
    <w:rsid w:val="00D316B2"/>
    <w:rsid w:val="00D31827"/>
    <w:rsid w:val="00D318E3"/>
    <w:rsid w:val="00D330E4"/>
    <w:rsid w:val="00D3372E"/>
    <w:rsid w:val="00D34852"/>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8FA"/>
    <w:rsid w:val="00D44C4E"/>
    <w:rsid w:val="00D44C8E"/>
    <w:rsid w:val="00D45146"/>
    <w:rsid w:val="00D456B2"/>
    <w:rsid w:val="00D456E6"/>
    <w:rsid w:val="00D4576C"/>
    <w:rsid w:val="00D45958"/>
    <w:rsid w:val="00D45B12"/>
    <w:rsid w:val="00D4656B"/>
    <w:rsid w:val="00D476D7"/>
    <w:rsid w:val="00D47DC7"/>
    <w:rsid w:val="00D51BA6"/>
    <w:rsid w:val="00D51DFA"/>
    <w:rsid w:val="00D51E3D"/>
    <w:rsid w:val="00D5280D"/>
    <w:rsid w:val="00D52DAD"/>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9C9"/>
    <w:rsid w:val="00D55AB7"/>
    <w:rsid w:val="00D55CF0"/>
    <w:rsid w:val="00D55D83"/>
    <w:rsid w:val="00D55EF3"/>
    <w:rsid w:val="00D56858"/>
    <w:rsid w:val="00D568BE"/>
    <w:rsid w:val="00D56BB5"/>
    <w:rsid w:val="00D56CB7"/>
    <w:rsid w:val="00D56E5E"/>
    <w:rsid w:val="00D5743E"/>
    <w:rsid w:val="00D5773C"/>
    <w:rsid w:val="00D603D6"/>
    <w:rsid w:val="00D6090D"/>
    <w:rsid w:val="00D609F5"/>
    <w:rsid w:val="00D60B74"/>
    <w:rsid w:val="00D60CA8"/>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84"/>
    <w:rsid w:val="00D66283"/>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594B"/>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6112"/>
    <w:rsid w:val="00D962F0"/>
    <w:rsid w:val="00D96CF3"/>
    <w:rsid w:val="00D97436"/>
    <w:rsid w:val="00D9753A"/>
    <w:rsid w:val="00D97649"/>
    <w:rsid w:val="00DA0034"/>
    <w:rsid w:val="00DA08AF"/>
    <w:rsid w:val="00DA09ED"/>
    <w:rsid w:val="00DA1076"/>
    <w:rsid w:val="00DA18EA"/>
    <w:rsid w:val="00DA19B7"/>
    <w:rsid w:val="00DA1D3F"/>
    <w:rsid w:val="00DA1D8E"/>
    <w:rsid w:val="00DA290C"/>
    <w:rsid w:val="00DA2964"/>
    <w:rsid w:val="00DA2DA4"/>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B7FDE"/>
    <w:rsid w:val="00DC0A11"/>
    <w:rsid w:val="00DC0A2B"/>
    <w:rsid w:val="00DC1012"/>
    <w:rsid w:val="00DC13DD"/>
    <w:rsid w:val="00DC1776"/>
    <w:rsid w:val="00DC24E9"/>
    <w:rsid w:val="00DC2A3F"/>
    <w:rsid w:val="00DC2DD9"/>
    <w:rsid w:val="00DC36AF"/>
    <w:rsid w:val="00DC3B12"/>
    <w:rsid w:val="00DC474E"/>
    <w:rsid w:val="00DC488D"/>
    <w:rsid w:val="00DC4FE0"/>
    <w:rsid w:val="00DC518B"/>
    <w:rsid w:val="00DC52F9"/>
    <w:rsid w:val="00DC5BEB"/>
    <w:rsid w:val="00DC5CDB"/>
    <w:rsid w:val="00DC5F62"/>
    <w:rsid w:val="00DC6278"/>
    <w:rsid w:val="00DC6A45"/>
    <w:rsid w:val="00DC6B16"/>
    <w:rsid w:val="00DC70F2"/>
    <w:rsid w:val="00DC72CD"/>
    <w:rsid w:val="00DC7896"/>
    <w:rsid w:val="00DC7934"/>
    <w:rsid w:val="00DC7AF7"/>
    <w:rsid w:val="00DD0B9E"/>
    <w:rsid w:val="00DD0FF9"/>
    <w:rsid w:val="00DD1389"/>
    <w:rsid w:val="00DD17B4"/>
    <w:rsid w:val="00DD27AC"/>
    <w:rsid w:val="00DD2B29"/>
    <w:rsid w:val="00DD2F11"/>
    <w:rsid w:val="00DD3A7F"/>
    <w:rsid w:val="00DD3F20"/>
    <w:rsid w:val="00DD4017"/>
    <w:rsid w:val="00DD4BAC"/>
    <w:rsid w:val="00DD4E2C"/>
    <w:rsid w:val="00DD52B0"/>
    <w:rsid w:val="00DD5895"/>
    <w:rsid w:val="00DD595A"/>
    <w:rsid w:val="00DD5C22"/>
    <w:rsid w:val="00DD5C9E"/>
    <w:rsid w:val="00DD5CF2"/>
    <w:rsid w:val="00DD6311"/>
    <w:rsid w:val="00DD7D46"/>
    <w:rsid w:val="00DE00BA"/>
    <w:rsid w:val="00DE0686"/>
    <w:rsid w:val="00DE07B1"/>
    <w:rsid w:val="00DE0C6E"/>
    <w:rsid w:val="00DE158E"/>
    <w:rsid w:val="00DE1F73"/>
    <w:rsid w:val="00DE2369"/>
    <w:rsid w:val="00DE28C2"/>
    <w:rsid w:val="00DE2B9A"/>
    <w:rsid w:val="00DE3158"/>
    <w:rsid w:val="00DE3B8D"/>
    <w:rsid w:val="00DE3BC0"/>
    <w:rsid w:val="00DE40D9"/>
    <w:rsid w:val="00DE5095"/>
    <w:rsid w:val="00DE56F4"/>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35FB"/>
    <w:rsid w:val="00DF3CC7"/>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947"/>
    <w:rsid w:val="00E00F5F"/>
    <w:rsid w:val="00E0201B"/>
    <w:rsid w:val="00E026CD"/>
    <w:rsid w:val="00E02CAB"/>
    <w:rsid w:val="00E02FD0"/>
    <w:rsid w:val="00E03132"/>
    <w:rsid w:val="00E03951"/>
    <w:rsid w:val="00E03E8E"/>
    <w:rsid w:val="00E04408"/>
    <w:rsid w:val="00E04579"/>
    <w:rsid w:val="00E04917"/>
    <w:rsid w:val="00E050FE"/>
    <w:rsid w:val="00E06765"/>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99E"/>
    <w:rsid w:val="00E130CE"/>
    <w:rsid w:val="00E13282"/>
    <w:rsid w:val="00E13CE5"/>
    <w:rsid w:val="00E13F66"/>
    <w:rsid w:val="00E1466E"/>
    <w:rsid w:val="00E148D6"/>
    <w:rsid w:val="00E153D5"/>
    <w:rsid w:val="00E154E1"/>
    <w:rsid w:val="00E15545"/>
    <w:rsid w:val="00E158EC"/>
    <w:rsid w:val="00E15922"/>
    <w:rsid w:val="00E16BA7"/>
    <w:rsid w:val="00E16CB4"/>
    <w:rsid w:val="00E171AE"/>
    <w:rsid w:val="00E175A7"/>
    <w:rsid w:val="00E201B5"/>
    <w:rsid w:val="00E20507"/>
    <w:rsid w:val="00E20A35"/>
    <w:rsid w:val="00E22A72"/>
    <w:rsid w:val="00E22F7B"/>
    <w:rsid w:val="00E2314C"/>
    <w:rsid w:val="00E23A2E"/>
    <w:rsid w:val="00E23E50"/>
    <w:rsid w:val="00E24808"/>
    <w:rsid w:val="00E24BEC"/>
    <w:rsid w:val="00E2554E"/>
    <w:rsid w:val="00E262C2"/>
    <w:rsid w:val="00E26F60"/>
    <w:rsid w:val="00E271D9"/>
    <w:rsid w:val="00E2720A"/>
    <w:rsid w:val="00E279F9"/>
    <w:rsid w:val="00E30AA2"/>
    <w:rsid w:val="00E30F54"/>
    <w:rsid w:val="00E31067"/>
    <w:rsid w:val="00E312B1"/>
    <w:rsid w:val="00E31343"/>
    <w:rsid w:val="00E31368"/>
    <w:rsid w:val="00E31916"/>
    <w:rsid w:val="00E3191B"/>
    <w:rsid w:val="00E320B9"/>
    <w:rsid w:val="00E32486"/>
    <w:rsid w:val="00E32FDB"/>
    <w:rsid w:val="00E338E2"/>
    <w:rsid w:val="00E352AF"/>
    <w:rsid w:val="00E35534"/>
    <w:rsid w:val="00E355FA"/>
    <w:rsid w:val="00E35DD3"/>
    <w:rsid w:val="00E35EC5"/>
    <w:rsid w:val="00E36106"/>
    <w:rsid w:val="00E3654A"/>
    <w:rsid w:val="00E3696C"/>
    <w:rsid w:val="00E36FA4"/>
    <w:rsid w:val="00E37993"/>
    <w:rsid w:val="00E37A63"/>
    <w:rsid w:val="00E37BB5"/>
    <w:rsid w:val="00E40C56"/>
    <w:rsid w:val="00E41105"/>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63F5"/>
    <w:rsid w:val="00E47BD6"/>
    <w:rsid w:val="00E47C24"/>
    <w:rsid w:val="00E47E9E"/>
    <w:rsid w:val="00E502A3"/>
    <w:rsid w:val="00E5098E"/>
    <w:rsid w:val="00E50B1F"/>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C9"/>
    <w:rsid w:val="00E552EA"/>
    <w:rsid w:val="00E553EE"/>
    <w:rsid w:val="00E56286"/>
    <w:rsid w:val="00E562F4"/>
    <w:rsid w:val="00E56545"/>
    <w:rsid w:val="00E56A87"/>
    <w:rsid w:val="00E56BE5"/>
    <w:rsid w:val="00E56D94"/>
    <w:rsid w:val="00E5746E"/>
    <w:rsid w:val="00E5752D"/>
    <w:rsid w:val="00E57F70"/>
    <w:rsid w:val="00E604FC"/>
    <w:rsid w:val="00E60B0E"/>
    <w:rsid w:val="00E60B22"/>
    <w:rsid w:val="00E61034"/>
    <w:rsid w:val="00E61A0C"/>
    <w:rsid w:val="00E61A44"/>
    <w:rsid w:val="00E61D77"/>
    <w:rsid w:val="00E61DE2"/>
    <w:rsid w:val="00E620A6"/>
    <w:rsid w:val="00E62DD1"/>
    <w:rsid w:val="00E62F90"/>
    <w:rsid w:val="00E63253"/>
    <w:rsid w:val="00E63676"/>
    <w:rsid w:val="00E6371A"/>
    <w:rsid w:val="00E63827"/>
    <w:rsid w:val="00E63D55"/>
    <w:rsid w:val="00E640AA"/>
    <w:rsid w:val="00E6442E"/>
    <w:rsid w:val="00E64698"/>
    <w:rsid w:val="00E64B86"/>
    <w:rsid w:val="00E650AF"/>
    <w:rsid w:val="00E654C6"/>
    <w:rsid w:val="00E655FD"/>
    <w:rsid w:val="00E65B70"/>
    <w:rsid w:val="00E65F9A"/>
    <w:rsid w:val="00E66033"/>
    <w:rsid w:val="00E6635B"/>
    <w:rsid w:val="00E6657D"/>
    <w:rsid w:val="00E66A7B"/>
    <w:rsid w:val="00E66BFB"/>
    <w:rsid w:val="00E66D82"/>
    <w:rsid w:val="00E66E7C"/>
    <w:rsid w:val="00E67508"/>
    <w:rsid w:val="00E67F40"/>
    <w:rsid w:val="00E70921"/>
    <w:rsid w:val="00E71202"/>
    <w:rsid w:val="00E7192E"/>
    <w:rsid w:val="00E71968"/>
    <w:rsid w:val="00E724DB"/>
    <w:rsid w:val="00E72591"/>
    <w:rsid w:val="00E72B60"/>
    <w:rsid w:val="00E72FD7"/>
    <w:rsid w:val="00E733C3"/>
    <w:rsid w:val="00E7346C"/>
    <w:rsid w:val="00E745EF"/>
    <w:rsid w:val="00E74651"/>
    <w:rsid w:val="00E749E2"/>
    <w:rsid w:val="00E750E4"/>
    <w:rsid w:val="00E752B3"/>
    <w:rsid w:val="00E75314"/>
    <w:rsid w:val="00E753E5"/>
    <w:rsid w:val="00E7639F"/>
    <w:rsid w:val="00E768D4"/>
    <w:rsid w:val="00E77112"/>
    <w:rsid w:val="00E778A3"/>
    <w:rsid w:val="00E77E06"/>
    <w:rsid w:val="00E8033C"/>
    <w:rsid w:val="00E8033F"/>
    <w:rsid w:val="00E80A9F"/>
    <w:rsid w:val="00E814D2"/>
    <w:rsid w:val="00E81D1E"/>
    <w:rsid w:val="00E82C93"/>
    <w:rsid w:val="00E8343C"/>
    <w:rsid w:val="00E83468"/>
    <w:rsid w:val="00E83568"/>
    <w:rsid w:val="00E836FB"/>
    <w:rsid w:val="00E838E9"/>
    <w:rsid w:val="00E83BE7"/>
    <w:rsid w:val="00E83BF9"/>
    <w:rsid w:val="00E83D03"/>
    <w:rsid w:val="00E83EE0"/>
    <w:rsid w:val="00E83F97"/>
    <w:rsid w:val="00E8409E"/>
    <w:rsid w:val="00E841FB"/>
    <w:rsid w:val="00E845F9"/>
    <w:rsid w:val="00E8494B"/>
    <w:rsid w:val="00E85301"/>
    <w:rsid w:val="00E858FC"/>
    <w:rsid w:val="00E85BCD"/>
    <w:rsid w:val="00E85D67"/>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6855"/>
    <w:rsid w:val="00E96896"/>
    <w:rsid w:val="00E96941"/>
    <w:rsid w:val="00E96947"/>
    <w:rsid w:val="00E96BEF"/>
    <w:rsid w:val="00E96DB8"/>
    <w:rsid w:val="00E97149"/>
    <w:rsid w:val="00E97531"/>
    <w:rsid w:val="00E9763A"/>
    <w:rsid w:val="00EA0668"/>
    <w:rsid w:val="00EA0746"/>
    <w:rsid w:val="00EA0AC4"/>
    <w:rsid w:val="00EA0DBB"/>
    <w:rsid w:val="00EA196B"/>
    <w:rsid w:val="00EA23DA"/>
    <w:rsid w:val="00EA2490"/>
    <w:rsid w:val="00EA2605"/>
    <w:rsid w:val="00EA271B"/>
    <w:rsid w:val="00EA27D8"/>
    <w:rsid w:val="00EA2824"/>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A6DDA"/>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D9F"/>
    <w:rsid w:val="00EC44A2"/>
    <w:rsid w:val="00EC49CE"/>
    <w:rsid w:val="00EC4B87"/>
    <w:rsid w:val="00EC4F2C"/>
    <w:rsid w:val="00EC4FBD"/>
    <w:rsid w:val="00EC54B1"/>
    <w:rsid w:val="00EC590E"/>
    <w:rsid w:val="00EC5EFA"/>
    <w:rsid w:val="00EC6497"/>
    <w:rsid w:val="00EC66C9"/>
    <w:rsid w:val="00EC6D4A"/>
    <w:rsid w:val="00EC7324"/>
    <w:rsid w:val="00ED0231"/>
    <w:rsid w:val="00ED0656"/>
    <w:rsid w:val="00ED06CD"/>
    <w:rsid w:val="00ED0E99"/>
    <w:rsid w:val="00ED17FC"/>
    <w:rsid w:val="00ED1A52"/>
    <w:rsid w:val="00ED1D55"/>
    <w:rsid w:val="00ED2268"/>
    <w:rsid w:val="00ED27EF"/>
    <w:rsid w:val="00ED289A"/>
    <w:rsid w:val="00ED29D0"/>
    <w:rsid w:val="00ED2AA2"/>
    <w:rsid w:val="00ED2BC5"/>
    <w:rsid w:val="00ED2DC7"/>
    <w:rsid w:val="00ED3F2D"/>
    <w:rsid w:val="00ED4A11"/>
    <w:rsid w:val="00ED52AD"/>
    <w:rsid w:val="00ED53EC"/>
    <w:rsid w:val="00ED5448"/>
    <w:rsid w:val="00ED5577"/>
    <w:rsid w:val="00ED5DA4"/>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C90"/>
    <w:rsid w:val="00EE1F72"/>
    <w:rsid w:val="00EE2190"/>
    <w:rsid w:val="00EE2EBC"/>
    <w:rsid w:val="00EE35F7"/>
    <w:rsid w:val="00EE368C"/>
    <w:rsid w:val="00EE3A90"/>
    <w:rsid w:val="00EE3D8D"/>
    <w:rsid w:val="00EE3FDD"/>
    <w:rsid w:val="00EE44DC"/>
    <w:rsid w:val="00EE45D5"/>
    <w:rsid w:val="00EE55B0"/>
    <w:rsid w:val="00EE5838"/>
    <w:rsid w:val="00EE5B11"/>
    <w:rsid w:val="00EE5D40"/>
    <w:rsid w:val="00EE6710"/>
    <w:rsid w:val="00EE6758"/>
    <w:rsid w:val="00EE6958"/>
    <w:rsid w:val="00EE6FC2"/>
    <w:rsid w:val="00EE707E"/>
    <w:rsid w:val="00EE71E0"/>
    <w:rsid w:val="00EE740A"/>
    <w:rsid w:val="00EE754A"/>
    <w:rsid w:val="00EE7D03"/>
    <w:rsid w:val="00EF00E8"/>
    <w:rsid w:val="00EF0E8E"/>
    <w:rsid w:val="00EF10A9"/>
    <w:rsid w:val="00EF10B8"/>
    <w:rsid w:val="00EF154B"/>
    <w:rsid w:val="00EF1827"/>
    <w:rsid w:val="00EF19C0"/>
    <w:rsid w:val="00EF1D16"/>
    <w:rsid w:val="00EF2145"/>
    <w:rsid w:val="00EF21AD"/>
    <w:rsid w:val="00EF2629"/>
    <w:rsid w:val="00EF26B7"/>
    <w:rsid w:val="00EF27BE"/>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4FC"/>
    <w:rsid w:val="00F01550"/>
    <w:rsid w:val="00F01C52"/>
    <w:rsid w:val="00F02842"/>
    <w:rsid w:val="00F0293A"/>
    <w:rsid w:val="00F02D41"/>
    <w:rsid w:val="00F0309A"/>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800"/>
    <w:rsid w:val="00F10813"/>
    <w:rsid w:val="00F10B14"/>
    <w:rsid w:val="00F10DEF"/>
    <w:rsid w:val="00F10F9D"/>
    <w:rsid w:val="00F12B3F"/>
    <w:rsid w:val="00F13FA8"/>
    <w:rsid w:val="00F158AE"/>
    <w:rsid w:val="00F15FAC"/>
    <w:rsid w:val="00F16235"/>
    <w:rsid w:val="00F163D3"/>
    <w:rsid w:val="00F165CA"/>
    <w:rsid w:val="00F16D2E"/>
    <w:rsid w:val="00F16ED0"/>
    <w:rsid w:val="00F16FC4"/>
    <w:rsid w:val="00F17168"/>
    <w:rsid w:val="00F1786B"/>
    <w:rsid w:val="00F17CBA"/>
    <w:rsid w:val="00F17CE9"/>
    <w:rsid w:val="00F17F95"/>
    <w:rsid w:val="00F20535"/>
    <w:rsid w:val="00F20A07"/>
    <w:rsid w:val="00F20B20"/>
    <w:rsid w:val="00F20B36"/>
    <w:rsid w:val="00F210CD"/>
    <w:rsid w:val="00F2162C"/>
    <w:rsid w:val="00F2281B"/>
    <w:rsid w:val="00F22CFB"/>
    <w:rsid w:val="00F22F8C"/>
    <w:rsid w:val="00F230FF"/>
    <w:rsid w:val="00F2314E"/>
    <w:rsid w:val="00F23164"/>
    <w:rsid w:val="00F236C1"/>
    <w:rsid w:val="00F2377F"/>
    <w:rsid w:val="00F23BD3"/>
    <w:rsid w:val="00F2422E"/>
    <w:rsid w:val="00F2444A"/>
    <w:rsid w:val="00F24A34"/>
    <w:rsid w:val="00F24C7C"/>
    <w:rsid w:val="00F2501C"/>
    <w:rsid w:val="00F25108"/>
    <w:rsid w:val="00F25849"/>
    <w:rsid w:val="00F25C66"/>
    <w:rsid w:val="00F260DA"/>
    <w:rsid w:val="00F264A8"/>
    <w:rsid w:val="00F267B7"/>
    <w:rsid w:val="00F267EF"/>
    <w:rsid w:val="00F27054"/>
    <w:rsid w:val="00F2725D"/>
    <w:rsid w:val="00F274E4"/>
    <w:rsid w:val="00F27591"/>
    <w:rsid w:val="00F276F8"/>
    <w:rsid w:val="00F27A93"/>
    <w:rsid w:val="00F30AF0"/>
    <w:rsid w:val="00F30EEF"/>
    <w:rsid w:val="00F310B3"/>
    <w:rsid w:val="00F310D6"/>
    <w:rsid w:val="00F31597"/>
    <w:rsid w:val="00F3193A"/>
    <w:rsid w:val="00F31B2B"/>
    <w:rsid w:val="00F325DE"/>
    <w:rsid w:val="00F328B2"/>
    <w:rsid w:val="00F329A0"/>
    <w:rsid w:val="00F33466"/>
    <w:rsid w:val="00F335A0"/>
    <w:rsid w:val="00F336F8"/>
    <w:rsid w:val="00F3375B"/>
    <w:rsid w:val="00F33F07"/>
    <w:rsid w:val="00F34476"/>
    <w:rsid w:val="00F35D20"/>
    <w:rsid w:val="00F36072"/>
    <w:rsid w:val="00F3655F"/>
    <w:rsid w:val="00F36A5E"/>
    <w:rsid w:val="00F36E72"/>
    <w:rsid w:val="00F36F04"/>
    <w:rsid w:val="00F371C3"/>
    <w:rsid w:val="00F378ED"/>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702"/>
    <w:rsid w:val="00F56EF1"/>
    <w:rsid w:val="00F573B1"/>
    <w:rsid w:val="00F577F5"/>
    <w:rsid w:val="00F57ED8"/>
    <w:rsid w:val="00F60A8C"/>
    <w:rsid w:val="00F60FD3"/>
    <w:rsid w:val="00F61378"/>
    <w:rsid w:val="00F61528"/>
    <w:rsid w:val="00F61EA1"/>
    <w:rsid w:val="00F61ECD"/>
    <w:rsid w:val="00F63243"/>
    <w:rsid w:val="00F638EB"/>
    <w:rsid w:val="00F6396B"/>
    <w:rsid w:val="00F63D6C"/>
    <w:rsid w:val="00F643C7"/>
    <w:rsid w:val="00F6480C"/>
    <w:rsid w:val="00F64EC0"/>
    <w:rsid w:val="00F6500F"/>
    <w:rsid w:val="00F657FC"/>
    <w:rsid w:val="00F66CCC"/>
    <w:rsid w:val="00F675C1"/>
    <w:rsid w:val="00F67A12"/>
    <w:rsid w:val="00F67DDD"/>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802B3"/>
    <w:rsid w:val="00F8037E"/>
    <w:rsid w:val="00F809BA"/>
    <w:rsid w:val="00F80FD9"/>
    <w:rsid w:val="00F81A75"/>
    <w:rsid w:val="00F81B0E"/>
    <w:rsid w:val="00F81C42"/>
    <w:rsid w:val="00F822DC"/>
    <w:rsid w:val="00F82454"/>
    <w:rsid w:val="00F82C85"/>
    <w:rsid w:val="00F82E83"/>
    <w:rsid w:val="00F8307C"/>
    <w:rsid w:val="00F8354B"/>
    <w:rsid w:val="00F839E3"/>
    <w:rsid w:val="00F83A25"/>
    <w:rsid w:val="00F83C3F"/>
    <w:rsid w:val="00F845AE"/>
    <w:rsid w:val="00F8494F"/>
    <w:rsid w:val="00F8495E"/>
    <w:rsid w:val="00F84D0A"/>
    <w:rsid w:val="00F84DF1"/>
    <w:rsid w:val="00F84E30"/>
    <w:rsid w:val="00F84ECE"/>
    <w:rsid w:val="00F85060"/>
    <w:rsid w:val="00F85216"/>
    <w:rsid w:val="00F85563"/>
    <w:rsid w:val="00F855A2"/>
    <w:rsid w:val="00F855C4"/>
    <w:rsid w:val="00F8617F"/>
    <w:rsid w:val="00F86471"/>
    <w:rsid w:val="00F86877"/>
    <w:rsid w:val="00F87FBD"/>
    <w:rsid w:val="00F9045D"/>
    <w:rsid w:val="00F905BA"/>
    <w:rsid w:val="00F9118A"/>
    <w:rsid w:val="00F91573"/>
    <w:rsid w:val="00F91BDE"/>
    <w:rsid w:val="00F91FD0"/>
    <w:rsid w:val="00F92400"/>
    <w:rsid w:val="00F92499"/>
    <w:rsid w:val="00F9286F"/>
    <w:rsid w:val="00F9287D"/>
    <w:rsid w:val="00F92D12"/>
    <w:rsid w:val="00F934F2"/>
    <w:rsid w:val="00F93E14"/>
    <w:rsid w:val="00F93ED9"/>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30D"/>
    <w:rsid w:val="00FA196B"/>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B30"/>
    <w:rsid w:val="00FB0CFC"/>
    <w:rsid w:val="00FB0F15"/>
    <w:rsid w:val="00FB101F"/>
    <w:rsid w:val="00FB1EA2"/>
    <w:rsid w:val="00FB20BC"/>
    <w:rsid w:val="00FB2990"/>
    <w:rsid w:val="00FB2B18"/>
    <w:rsid w:val="00FB2E72"/>
    <w:rsid w:val="00FB2E87"/>
    <w:rsid w:val="00FB32B4"/>
    <w:rsid w:val="00FB3FB0"/>
    <w:rsid w:val="00FB4C5D"/>
    <w:rsid w:val="00FB4D62"/>
    <w:rsid w:val="00FB4F47"/>
    <w:rsid w:val="00FB5373"/>
    <w:rsid w:val="00FB54E7"/>
    <w:rsid w:val="00FB5697"/>
    <w:rsid w:val="00FB5CC7"/>
    <w:rsid w:val="00FB67B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C5A"/>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745"/>
    <w:rsid w:val="00FD5D73"/>
    <w:rsid w:val="00FD606F"/>
    <w:rsid w:val="00FD6AEC"/>
    <w:rsid w:val="00FD717E"/>
    <w:rsid w:val="00FD7248"/>
    <w:rsid w:val="00FE01EA"/>
    <w:rsid w:val="00FE02E5"/>
    <w:rsid w:val="00FE105D"/>
    <w:rsid w:val="00FE1221"/>
    <w:rsid w:val="00FE15BA"/>
    <w:rsid w:val="00FE1ADE"/>
    <w:rsid w:val="00FE1AF4"/>
    <w:rsid w:val="00FE1E82"/>
    <w:rsid w:val="00FE2309"/>
    <w:rsid w:val="00FE273B"/>
    <w:rsid w:val="00FE27D1"/>
    <w:rsid w:val="00FE3B70"/>
    <w:rsid w:val="00FE437B"/>
    <w:rsid w:val="00FE47A3"/>
    <w:rsid w:val="00FE5019"/>
    <w:rsid w:val="00FE57E4"/>
    <w:rsid w:val="00FE5F54"/>
    <w:rsid w:val="00FE60FB"/>
    <w:rsid w:val="00FE61CA"/>
    <w:rsid w:val="00FE6899"/>
    <w:rsid w:val="00FE710C"/>
    <w:rsid w:val="00FE71D9"/>
    <w:rsid w:val="00FE7AFE"/>
    <w:rsid w:val="00FF10D7"/>
    <w:rsid w:val="00FF1380"/>
    <w:rsid w:val="00FF256D"/>
    <w:rsid w:val="00FF2777"/>
    <w:rsid w:val="00FF2A08"/>
    <w:rsid w:val="00FF4120"/>
    <w:rsid w:val="00FF46D0"/>
    <w:rsid w:val="00FF4E3F"/>
    <w:rsid w:val="00FF55F6"/>
    <w:rsid w:val="00FF58B4"/>
    <w:rsid w:val="00FF5AD7"/>
    <w:rsid w:val="00FF685E"/>
    <w:rsid w:val="00FF6C06"/>
    <w:rsid w:val="00FF71C8"/>
    <w:rsid w:val="00FF7333"/>
    <w:rsid w:val="00FF75BB"/>
    <w:rsid w:val="00FF78B8"/>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startarrow="block"/>
    </o:shapedefaults>
    <o:shapelayout v:ext="edit">
      <o:idmap v:ext="edit" data="2"/>
    </o:shapelayout>
  </w:shapeDefaults>
  <w:decimalSymbol w:val="."/>
  <w:listSeparator w:val=","/>
  <w14:docId w14:val="26C1641C"/>
  <w15:chartTrackingRefBased/>
  <w15:docId w15:val="{442927D1-67FA-40DB-8811-6C348671C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1"/>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styleId="FollowedHyperlink">
    <w:name w:val="FollowedHyperlink"/>
    <w:uiPriority w:val="99"/>
    <w:semiHidden/>
    <w:unhideWhenUsed/>
    <w:rsid w:val="008D10D1"/>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59909844">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588855340">
      <w:bodyDiv w:val="1"/>
      <w:marLeft w:val="0"/>
      <w:marRight w:val="0"/>
      <w:marTop w:val="0"/>
      <w:marBottom w:val="0"/>
      <w:divBdr>
        <w:top w:val="none" w:sz="0" w:space="0" w:color="auto"/>
        <w:left w:val="none" w:sz="0" w:space="0" w:color="auto"/>
        <w:bottom w:val="none" w:sz="0" w:space="0" w:color="auto"/>
        <w:right w:val="none" w:sz="0" w:space="0" w:color="auto"/>
      </w:divBdr>
    </w:div>
    <w:div w:id="620037713">
      <w:bodyDiv w:val="1"/>
      <w:marLeft w:val="0"/>
      <w:marRight w:val="0"/>
      <w:marTop w:val="0"/>
      <w:marBottom w:val="0"/>
      <w:divBdr>
        <w:top w:val="none" w:sz="0" w:space="0" w:color="auto"/>
        <w:left w:val="none" w:sz="0" w:space="0" w:color="auto"/>
        <w:bottom w:val="none" w:sz="0" w:space="0" w:color="auto"/>
        <w:right w:val="none" w:sz="0" w:space="0" w:color="auto"/>
      </w:divBdr>
    </w:div>
    <w:div w:id="648636837">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98746290">
      <w:bodyDiv w:val="1"/>
      <w:marLeft w:val="0"/>
      <w:marRight w:val="0"/>
      <w:marTop w:val="0"/>
      <w:marBottom w:val="0"/>
      <w:divBdr>
        <w:top w:val="none" w:sz="0" w:space="0" w:color="auto"/>
        <w:left w:val="none" w:sz="0" w:space="0" w:color="auto"/>
        <w:bottom w:val="none" w:sz="0" w:space="0" w:color="auto"/>
        <w:right w:val="none" w:sz="0" w:space="0" w:color="auto"/>
      </w:divBdr>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7_Berlin_2023-05/INBOX/S2-230755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8AC40-23EF-44C0-B6DB-2668C1D4E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957</Words>
  <Characters>5456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6401</CharactersWithSpaces>
  <SharedDoc>false</SharedDoc>
  <HLinks>
    <vt:vector size="6" baseType="variant">
      <vt:variant>
        <vt:i4>262178</vt:i4>
      </vt:variant>
      <vt:variant>
        <vt:i4>0</vt:i4>
      </vt:variant>
      <vt:variant>
        <vt:i4>0</vt:i4>
      </vt:variant>
      <vt:variant>
        <vt:i4>5</vt:i4>
      </vt:variant>
      <vt:variant>
        <vt:lpwstr>https://www.3gpp.org/ftp/tsg_sa/WG2_Arch/TSGS2_157_Berlin_2023-05/Docs/S2-2307541.zip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Nokia</cp:lastModifiedBy>
  <cp:revision>14</cp:revision>
  <cp:lastPrinted>2010-04-28T12:04:00Z</cp:lastPrinted>
  <dcterms:created xsi:type="dcterms:W3CDTF">2023-10-24T09:47:00Z</dcterms:created>
  <dcterms:modified xsi:type="dcterms:W3CDTF">2024-01-12T13:03:00Z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